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0" w:type="dxa"/>
        <w:tblBorders>
          <w:bottom w:val="single" w:sz="6" w:space="0" w:color="EDEDED"/>
        </w:tblBorders>
        <w:shd w:val="clear" w:color="auto" w:fill="F7F6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30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b/>
                <w:bCs/>
                <w:color w:val="4F4F4F"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30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b/>
                <w:bCs/>
                <w:color w:val="4F4F4F"/>
                <w:sz w:val="21"/>
                <w:szCs w:val="21"/>
                <w:lang w:eastAsia="hu-HU"/>
              </w:rPr>
              <w:t>Munkakör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30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Bábel Jánosné 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30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technikai munkatárs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30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Balázsné </w:t>
            </w: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Hábli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Ágnes Mária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30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alsós i</w:t>
            </w:r>
            <w:r w:rsidR="003E77E2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gazgató</w:t>
            </w: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vezető helyettes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általános iskolai tanító technika </w:t>
            </w:r>
            <w:proofErr w:type="gram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speciális</w:t>
            </w:r>
            <w:proofErr w:type="gram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kollégiummal, drámapedagógiai szakvizsga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Balogh Petra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számítástechnikai műveltségi terület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Berényi Mónika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iskolatitkár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Czang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Bernadett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okleveles középiskolai kémiatanár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Czikó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Gina Anett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informatika műveltségi terület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Diós Orsolya Ágnes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matematika szakos tanár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biológia-környezetvédelem szakos tanár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Dömötörné Csupor Henrietta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természetismeret műveltségi terület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Durai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Istvánné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technikai munkatárs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Fekete Ibolya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okleveles angoltanár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okleveles pedagógiatanár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általános iskolai nyelvoktató tanító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Fichóné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Galacz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Erzsébet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 rajz szakkollégiumi képzéssel, napközis nevelő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Fülöp Anna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orosz nyelvi szakkollégiumi képzéssel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lastRenderedPageBreak/>
              <w:t>Garajszki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Éva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szlovák-magyar szakos általános iskolai tanár informatikus könyvtáros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Gáhor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Judit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pedagógiai </w:t>
            </w:r>
            <w:proofErr w:type="gram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asszisztens</w:t>
            </w:r>
            <w:proofErr w:type="gramEnd"/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Gyöngyösi Ibolya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informatika műveltségi terület</w:t>
            </w:r>
          </w:p>
        </w:tc>
      </w:tr>
      <w:tr w:rsidR="00357C60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Pr="00FC164D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Gyurikáné </w:t>
            </w: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Rédai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Noémi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Pr="00FC164D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 ember és társadalom műveltségi területen</w:t>
            </w:r>
          </w:p>
        </w:tc>
      </w:tr>
      <w:tr w:rsidR="00357C60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Hencseiné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Váraljai Vivien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Default="00357C60" w:rsidP="00FC164D">
            <w:pPr>
              <w:spacing w:after="0" w:line="48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okleveles rajz- és vizuáliskultúra-tanár</w:t>
            </w:r>
          </w:p>
          <w:p w:rsidR="00357C60" w:rsidRDefault="00357C60" w:rsidP="00FC164D">
            <w:pPr>
              <w:spacing w:after="0" w:line="48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gyógypedagógiai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mentor</w:t>
            </w:r>
            <w:proofErr w:type="gramEnd"/>
          </w:p>
          <w:p w:rsidR="00357C60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néptánc mentortanár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Hendéné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Ujvári Andrea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tanító, technika </w:t>
            </w:r>
            <w:proofErr w:type="gram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speciális</w:t>
            </w:r>
            <w:proofErr w:type="gram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kollégiummal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Holczhauser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Gábor József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földrajz-testnevelés szakos általános iskolai tanár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Holu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-Molnár Edit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pedagógiai </w:t>
            </w:r>
            <w:proofErr w:type="gram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asszisztens</w:t>
            </w:r>
            <w:proofErr w:type="gramEnd"/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Juhász Márta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okleveles angoltanár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földrajz-testnevelés szakos tanár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környezetvédelmi szakigazgatás vezető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Kálcza-Czető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Nikoletta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angol idegen nyelvi műveltségi terület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Kardosné Molnár Krisztina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magyar nyelv és irodalom műveltségi terület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Katonáné Ábrahám Alice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fizika-technika szakos általános iskolai tanár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Kiss Attila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földrajz-testnevelés szakos általános iskolai tanár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lastRenderedPageBreak/>
              <w:t>Klement-Bartos Szandra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technikai munkatárs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Kollárné Csibrák Szilvia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közművelődés szakkollégiumi képzéssel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Kotán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Sándor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3E77E2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igazgató</w:t>
            </w:r>
            <w:bookmarkStart w:id="0" w:name="_GoBack"/>
            <w:bookmarkEnd w:id="0"/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földrajz-testnevelés szakos általános iskolai tanár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közoktatás vezetői szakvizsga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Kotán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Sándorné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történelem-drámapedagógus szakos általános iskolai tanár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általános iskolai tanító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közoktatás vezetői szakvizsga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Kovács Pálné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felsős </w:t>
            </w:r>
            <w:r w:rsidR="003E77E2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igazgató</w:t>
            </w: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helyettes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német szakos nyelvtanár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általános iskolai tanító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közoktatás vezetői szakvizsga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Kovácsné Bátorfi Tímea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német nyelvtanár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Kozmáné </w:t>
            </w: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Dori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Edit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matematika szakos általános iskolai tanár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általános iskolai tanító</w:t>
            </w:r>
          </w:p>
          <w:p w:rsidR="00FC164D" w:rsidRPr="00FC164D" w:rsidRDefault="00FC164D" w:rsidP="00FC164D">
            <w:pPr>
              <w:spacing w:after="15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segéd könyvtáros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Kreisz Enikő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pedagógiai </w:t>
            </w:r>
            <w:proofErr w:type="gram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asszisztens</w:t>
            </w:r>
            <w:proofErr w:type="gramEnd"/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Laczkóné Balázs Nóra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iskolatitkár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Latyákné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Rádi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Erika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rajz szakkollégiumi képzéssel</w:t>
            </w:r>
          </w:p>
        </w:tc>
      </w:tr>
      <w:tr w:rsidR="00357C60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Pr="00FC164D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lastRenderedPageBreak/>
              <w:t>Lehóczki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Péterné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Pr="00FC164D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technikai munkatárs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Mányákné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Jászai Ildikó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technikai munkatárs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Méhes Erik Richárdné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technikai munkatárs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Méhesné Mészáros Mária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technikai munkatárs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Nagyné Horváth Anita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ének-zene szakkollégiumi képzéssel</w:t>
            </w:r>
          </w:p>
        </w:tc>
      </w:tr>
      <w:tr w:rsidR="00357C60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Plánki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Szabolcs Márk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magyar nyelv és irodalom műveltségi terület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Seregély Istvánné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technikai munkatárs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Szabó Nóra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vizuális nevelés műveltségi terület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Szénási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Boglárka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fuvolatanár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Szlamka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Klára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tanító, könyvtár </w:t>
            </w:r>
            <w:proofErr w:type="gram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speciális</w:t>
            </w:r>
            <w:proofErr w:type="gram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kollégiummal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Szmazsák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Mátyás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karbantartó – gondnok</w:t>
            </w:r>
          </w:p>
        </w:tc>
      </w:tr>
      <w:tr w:rsidR="00357C60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Pr="00FC164D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Szolykáné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Volosinovszki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Marianna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Pr="00FC164D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tanító, természetismeret műveltségi terület</w:t>
            </w:r>
          </w:p>
        </w:tc>
      </w:tr>
      <w:tr w:rsidR="00357C60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Valiskó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Elvira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357C60" w:rsidRDefault="00357C60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pedagógiai </w:t>
            </w:r>
            <w:proofErr w:type="gramStart"/>
            <w:r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asszisztens</w:t>
            </w:r>
            <w:proofErr w:type="gramEnd"/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Vargáné Kovács Éva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magyar nyelv és irodalom szakos általános iskolai tanár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Váradyné Kozma Márta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tanító, könyvtár </w:t>
            </w:r>
            <w:proofErr w:type="gram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speciális</w:t>
            </w:r>
            <w:proofErr w:type="gram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kollégiummal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Várdai Zoltán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testnevelés-matematika szakos általános iskolai tanár</w:t>
            </w:r>
          </w:p>
        </w:tc>
      </w:tr>
      <w:tr w:rsidR="00FC164D" w:rsidRPr="00FC164D" w:rsidTr="00FC164D"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proofErr w:type="spellStart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Várdainé</w:t>
            </w:r>
            <w:proofErr w:type="spellEnd"/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 xml:space="preserve"> Berényi Mária</w:t>
            </w:r>
          </w:p>
        </w:tc>
        <w:tc>
          <w:tcPr>
            <w:tcW w:w="4600" w:type="dxa"/>
            <w:tcBorders>
              <w:top w:val="single" w:sz="6" w:space="0" w:color="EDEDED"/>
            </w:tcBorders>
            <w:shd w:val="clear" w:color="auto" w:fill="F7F6F4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C164D" w:rsidRPr="00FC164D" w:rsidRDefault="00FC164D" w:rsidP="00FC164D">
            <w:pPr>
              <w:spacing w:after="0" w:line="480" w:lineRule="auto"/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</w:pPr>
            <w:r w:rsidRPr="00FC164D">
              <w:rPr>
                <w:rFonts w:ascii="Arial" w:eastAsia="Times New Roman" w:hAnsi="Arial" w:cs="Arial"/>
                <w:color w:val="4F4F4F"/>
                <w:sz w:val="21"/>
                <w:szCs w:val="21"/>
                <w:lang w:eastAsia="hu-HU"/>
              </w:rPr>
              <w:t>testnevelés-biológia szakos általános iskolai tanár</w:t>
            </w:r>
          </w:p>
        </w:tc>
      </w:tr>
    </w:tbl>
    <w:p w:rsidR="00CB5CE8" w:rsidRDefault="00CB5CE8"/>
    <w:sectPr w:rsidR="00CB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4D"/>
    <w:rsid w:val="00357C60"/>
    <w:rsid w:val="003E77E2"/>
    <w:rsid w:val="00C72A0A"/>
    <w:rsid w:val="00CB5CE8"/>
    <w:rsid w:val="00F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9426"/>
  <w15:chartTrackingRefBased/>
  <w15:docId w15:val="{CFF46D46-A2BB-4DD3-AE6D-3C8D36B9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2024-10-14T06:44:00Z</dcterms:created>
  <dcterms:modified xsi:type="dcterms:W3CDTF">2024-10-14T06:44:00Z</dcterms:modified>
</cp:coreProperties>
</file>