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57" w:rsidRPr="00EE4D60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60">
        <w:rPr>
          <w:rFonts w:ascii="Times New Roman" w:hAnsi="Times New Roman" w:cs="Times New Roman"/>
          <w:b/>
          <w:sz w:val="24"/>
          <w:szCs w:val="24"/>
        </w:rPr>
        <w:t>KÜLÖNÖS KÖZZÉTÉTELI LISTA</w:t>
      </w:r>
    </w:p>
    <w:p w:rsidR="00171857" w:rsidRPr="00EE4D60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60">
        <w:rPr>
          <w:rFonts w:ascii="Times New Roman" w:hAnsi="Times New Roman" w:cs="Times New Roman"/>
          <w:b/>
          <w:sz w:val="24"/>
          <w:szCs w:val="24"/>
        </w:rPr>
        <w:t>20</w:t>
      </w:r>
      <w:r w:rsidR="00F652EB" w:rsidRPr="00EE4D60">
        <w:rPr>
          <w:rFonts w:ascii="Times New Roman" w:hAnsi="Times New Roman" w:cs="Times New Roman"/>
          <w:b/>
          <w:sz w:val="24"/>
          <w:szCs w:val="24"/>
        </w:rPr>
        <w:t>2</w:t>
      </w:r>
      <w:r w:rsidR="00EE4D60" w:rsidRPr="00EE4D60">
        <w:rPr>
          <w:rFonts w:ascii="Times New Roman" w:hAnsi="Times New Roman" w:cs="Times New Roman"/>
          <w:b/>
          <w:sz w:val="24"/>
          <w:szCs w:val="24"/>
        </w:rPr>
        <w:t>5</w:t>
      </w:r>
      <w:r w:rsidR="00887DDE" w:rsidRPr="00EE4D60">
        <w:rPr>
          <w:rFonts w:ascii="Times New Roman" w:hAnsi="Times New Roman" w:cs="Times New Roman"/>
          <w:b/>
          <w:sz w:val="24"/>
          <w:szCs w:val="24"/>
        </w:rPr>
        <w:t>-</w:t>
      </w:r>
      <w:r w:rsidRPr="00EE4D60">
        <w:rPr>
          <w:rFonts w:ascii="Times New Roman" w:hAnsi="Times New Roman" w:cs="Times New Roman"/>
          <w:b/>
          <w:sz w:val="24"/>
          <w:szCs w:val="24"/>
        </w:rPr>
        <w:t>20</w:t>
      </w:r>
      <w:r w:rsidR="00887DDE" w:rsidRPr="00EE4D60">
        <w:rPr>
          <w:rFonts w:ascii="Times New Roman" w:hAnsi="Times New Roman" w:cs="Times New Roman"/>
          <w:b/>
          <w:sz w:val="24"/>
          <w:szCs w:val="24"/>
        </w:rPr>
        <w:t>2</w:t>
      </w:r>
      <w:r w:rsidR="00EE4D60" w:rsidRPr="00EE4D60">
        <w:rPr>
          <w:rFonts w:ascii="Times New Roman" w:hAnsi="Times New Roman" w:cs="Times New Roman"/>
          <w:b/>
          <w:sz w:val="24"/>
          <w:szCs w:val="24"/>
        </w:rPr>
        <w:t>6</w:t>
      </w:r>
      <w:r w:rsidR="00887DDE" w:rsidRPr="00EE4D60">
        <w:rPr>
          <w:rFonts w:ascii="Times New Roman" w:hAnsi="Times New Roman" w:cs="Times New Roman"/>
          <w:b/>
          <w:sz w:val="24"/>
          <w:szCs w:val="24"/>
        </w:rPr>
        <w:t>-</w:t>
      </w:r>
      <w:r w:rsidR="00EE4D60" w:rsidRPr="00EE4D60">
        <w:rPr>
          <w:rFonts w:ascii="Times New Roman" w:hAnsi="Times New Roman" w:cs="Times New Roman"/>
          <w:b/>
          <w:sz w:val="24"/>
          <w:szCs w:val="24"/>
        </w:rPr>
        <w:t>o</w:t>
      </w:r>
      <w:r w:rsidR="00887DDE" w:rsidRPr="00EE4D60">
        <w:rPr>
          <w:rFonts w:ascii="Times New Roman" w:hAnsi="Times New Roman" w:cs="Times New Roman"/>
          <w:b/>
          <w:sz w:val="24"/>
          <w:szCs w:val="24"/>
        </w:rPr>
        <w:t>s</w:t>
      </w:r>
      <w:r w:rsidRPr="00EE4D60">
        <w:rPr>
          <w:rFonts w:ascii="Times New Roman" w:hAnsi="Times New Roman" w:cs="Times New Roman"/>
          <w:b/>
          <w:sz w:val="24"/>
          <w:szCs w:val="24"/>
        </w:rPr>
        <w:t xml:space="preserve"> TANÉV</w:t>
      </w:r>
    </w:p>
    <w:p w:rsidR="00171857" w:rsidRPr="00EE4D60" w:rsidRDefault="00171857" w:rsidP="00396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60">
        <w:rPr>
          <w:rFonts w:ascii="Times New Roman" w:hAnsi="Times New Roman" w:cs="Times New Roman"/>
          <w:b/>
          <w:sz w:val="24"/>
          <w:szCs w:val="24"/>
        </w:rPr>
        <w:t xml:space="preserve">GYÓNI GÉZA ÁLTALÁNOS ISKOLA </w:t>
      </w:r>
    </w:p>
    <w:p w:rsidR="00171857" w:rsidRPr="00EE4D60" w:rsidRDefault="0017185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57" w:rsidRPr="00EE4D60" w:rsidRDefault="00171857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 xml:space="preserve">Az intézmények személyi feltételeihez kapcsolódó </w:t>
      </w:r>
      <w:proofErr w:type="gramStart"/>
      <w:r w:rsidRPr="00EE4D60">
        <w:rPr>
          <w:rFonts w:ascii="Times New Roman" w:hAnsi="Times New Roman" w:cs="Times New Roman"/>
          <w:sz w:val="24"/>
          <w:szCs w:val="24"/>
        </w:rPr>
        <w:t>információkról</w:t>
      </w:r>
      <w:proofErr w:type="gramEnd"/>
      <w:r w:rsidRPr="00EE4D60">
        <w:rPr>
          <w:rFonts w:ascii="Times New Roman" w:hAnsi="Times New Roman" w:cs="Times New Roman"/>
          <w:sz w:val="24"/>
          <w:szCs w:val="24"/>
        </w:rPr>
        <w:t>, a tanulmányi munka eredményességéről, tanítványaink felkészültségéről a szülőket tájékoztatni szükséges, melynek érdekében szükséges ezen adatok nyilvánossá tétele. Jogszabályi alap: 229/2012. (VIII. 28.) Korm. rendelet a nemzeti köznevelésről szóló törvény végrehajtásáról 23. §</w:t>
      </w:r>
    </w:p>
    <w:p w:rsidR="00077D10" w:rsidRPr="00EE4D60" w:rsidRDefault="00077D10" w:rsidP="003968E3">
      <w:pPr>
        <w:pStyle w:val="Cmsor6"/>
      </w:pPr>
    </w:p>
    <w:p w:rsidR="00171857" w:rsidRPr="00EE4D60" w:rsidRDefault="00171857" w:rsidP="0048505C">
      <w:pPr>
        <w:pStyle w:val="Cmsor6"/>
        <w:numPr>
          <w:ilvl w:val="0"/>
          <w:numId w:val="5"/>
        </w:numPr>
      </w:pPr>
      <w:r w:rsidRPr="00EE4D60">
        <w:t>Felvételi lehetőségekről szóló tájékoztató:</w:t>
      </w:r>
    </w:p>
    <w:p w:rsidR="005D3EB5" w:rsidRPr="00EE4D60" w:rsidRDefault="005D3EB5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476" w:rsidRPr="00EE4D60" w:rsidRDefault="00171857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 xml:space="preserve">A tanulói jogviszony felvétel vagy átvétel útján keletkezik. A felvétel és az átvétel </w:t>
      </w:r>
      <w:r w:rsidR="008F5476" w:rsidRPr="00EE4D60">
        <w:rPr>
          <w:rFonts w:ascii="Times New Roman" w:hAnsi="Times New Roman" w:cs="Times New Roman"/>
          <w:sz w:val="24"/>
          <w:szCs w:val="24"/>
        </w:rPr>
        <w:t xml:space="preserve">jelentkezés alapján történik. </w:t>
      </w:r>
      <w:r w:rsidRPr="00EE4D60">
        <w:rPr>
          <w:rFonts w:ascii="Times New Roman" w:hAnsi="Times New Roman" w:cs="Times New Roman"/>
          <w:sz w:val="24"/>
          <w:szCs w:val="24"/>
        </w:rPr>
        <w:t>A felvételről - az egyedi körülmények mérlegelése alapj</w:t>
      </w:r>
      <w:r w:rsidR="008F5476" w:rsidRPr="00EE4D60">
        <w:rPr>
          <w:rFonts w:ascii="Times New Roman" w:hAnsi="Times New Roman" w:cs="Times New Roman"/>
          <w:sz w:val="24"/>
          <w:szCs w:val="24"/>
        </w:rPr>
        <w:t xml:space="preserve">án - az intézményvezető dönt. </w:t>
      </w:r>
      <w:r w:rsidRPr="00EE4D60">
        <w:rPr>
          <w:rFonts w:ascii="Times New Roman" w:hAnsi="Times New Roman" w:cs="Times New Roman"/>
          <w:sz w:val="24"/>
          <w:szCs w:val="24"/>
        </w:rPr>
        <w:t xml:space="preserve">A tanuló felvételéről a tankötelezettség szabályozása szerint járunk el. </w:t>
      </w:r>
    </w:p>
    <w:p w:rsidR="008F5476" w:rsidRPr="00EE4D60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 xml:space="preserve">Iskolánk a kötelező beiskolázási körzetéből – melyet a kormányhivatal határoz meg – minden jelentkező tanköteles korú tanulót felvesz. </w:t>
      </w:r>
    </w:p>
    <w:p w:rsidR="008F5476" w:rsidRPr="00EE4D60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A második-nyolcadik évfolyamba jelentkező tanulónak – az iskola helyi tantervében meghatározott követelmények alapján összeállított – szintfelmérő vizsgát kell tennie azokból a tantárgyakból, amelyeket előző iskolájában – a bizonyítvány bejegyzése alapján – nem tanult. Amennyiben a tanuló bármely tantárgyból a szintfelmérő vizsgán az előírt követelményeknek nem felel meg, a vizsgát az adott tantárgyból két hónapon belül megismételheti. Ha az ismételt vizsgán teljesítménye újból nem megfelelő, az évfolyamot köteles megismételni, illetve tanév közben a</w:t>
      </w:r>
      <w:r w:rsidR="00CA06C0" w:rsidRPr="00EE4D60">
        <w:rPr>
          <w:rFonts w:ascii="Times New Roman" w:hAnsi="Times New Roman" w:cs="Times New Roman"/>
          <w:sz w:val="24"/>
          <w:szCs w:val="24"/>
        </w:rPr>
        <w:t>z előző évfolyamra beiratkozni.</w:t>
      </w:r>
    </w:p>
    <w:p w:rsidR="00077D10" w:rsidRPr="00EE4D60" w:rsidRDefault="00077D10" w:rsidP="003968E3">
      <w:pPr>
        <w:pStyle w:val="Cmsor6"/>
      </w:pPr>
    </w:p>
    <w:p w:rsidR="00CA06C0" w:rsidRPr="00EE4D60" w:rsidRDefault="008F5476" w:rsidP="0048505C">
      <w:pPr>
        <w:pStyle w:val="Cmsor6"/>
        <w:numPr>
          <w:ilvl w:val="0"/>
          <w:numId w:val="5"/>
        </w:numPr>
      </w:pPr>
      <w:r w:rsidRPr="00EE4D60">
        <w:t>A beiratkozásra meghatározott idő, a beiratkozásra vonatkozó eljárásrend</w:t>
      </w:r>
      <w:r w:rsidR="00CA06C0" w:rsidRPr="00EE4D60">
        <w:t>.</w:t>
      </w:r>
      <w:r w:rsidRPr="00EE4D60">
        <w:t xml:space="preserve"> </w:t>
      </w:r>
      <w:r w:rsidR="00CA06C0" w:rsidRPr="00EE4D60">
        <w:t xml:space="preserve">A fenntartó által engedélyezett osztályok, csoportok száma </w:t>
      </w:r>
    </w:p>
    <w:p w:rsidR="005D3EB5" w:rsidRPr="00EE4D60" w:rsidRDefault="005D3EB5" w:rsidP="003968E3">
      <w:pPr>
        <w:spacing w:after="0" w:line="240" w:lineRule="auto"/>
        <w:rPr>
          <w:lang w:eastAsia="hu-HU"/>
        </w:rPr>
      </w:pPr>
    </w:p>
    <w:p w:rsidR="00171857" w:rsidRPr="00EE4D60" w:rsidRDefault="008F5476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A kormányhivatal meghatározza és közzéteszi az iskolák felvételi körzetét, valamint közzétesz</w:t>
      </w:r>
      <w:r w:rsidR="00F652EB" w:rsidRPr="00EE4D60">
        <w:rPr>
          <w:rFonts w:ascii="Times New Roman" w:hAnsi="Times New Roman" w:cs="Times New Roman"/>
          <w:sz w:val="24"/>
          <w:szCs w:val="24"/>
        </w:rPr>
        <w:t>i az iskolai beiratkozás idejét (202</w:t>
      </w:r>
      <w:r w:rsidR="00911A5D" w:rsidRPr="00EE4D60">
        <w:rPr>
          <w:rFonts w:ascii="Times New Roman" w:hAnsi="Times New Roman" w:cs="Times New Roman"/>
          <w:sz w:val="24"/>
          <w:szCs w:val="24"/>
        </w:rPr>
        <w:t>5</w:t>
      </w:r>
      <w:r w:rsidR="00F652EB" w:rsidRPr="00EE4D60">
        <w:rPr>
          <w:rFonts w:ascii="Times New Roman" w:hAnsi="Times New Roman" w:cs="Times New Roman"/>
          <w:sz w:val="24"/>
          <w:szCs w:val="24"/>
        </w:rPr>
        <w:t xml:space="preserve">. </w:t>
      </w:r>
      <w:r w:rsidR="002D3094" w:rsidRPr="00EE4D60">
        <w:rPr>
          <w:rFonts w:ascii="Times New Roman" w:hAnsi="Times New Roman" w:cs="Times New Roman"/>
          <w:sz w:val="24"/>
          <w:szCs w:val="24"/>
        </w:rPr>
        <w:t>április</w:t>
      </w:r>
      <w:r w:rsidR="00F652EB" w:rsidRPr="00EE4D60">
        <w:rPr>
          <w:rFonts w:ascii="Times New Roman" w:hAnsi="Times New Roman" w:cs="Times New Roman"/>
          <w:sz w:val="24"/>
          <w:szCs w:val="24"/>
        </w:rPr>
        <w:t xml:space="preserve"> </w:t>
      </w:r>
      <w:r w:rsidR="00EE4D60">
        <w:rPr>
          <w:rFonts w:ascii="Times New Roman" w:hAnsi="Times New Roman" w:cs="Times New Roman"/>
          <w:sz w:val="24"/>
          <w:szCs w:val="24"/>
        </w:rPr>
        <w:t>23</w:t>
      </w:r>
      <w:r w:rsidR="00F652EB" w:rsidRPr="00EE4D60">
        <w:rPr>
          <w:rFonts w:ascii="Times New Roman" w:hAnsi="Times New Roman" w:cs="Times New Roman"/>
          <w:sz w:val="24"/>
          <w:szCs w:val="24"/>
        </w:rPr>
        <w:t>-</w:t>
      </w:r>
      <w:r w:rsidR="00EE4D60">
        <w:rPr>
          <w:rFonts w:ascii="Times New Roman" w:hAnsi="Times New Roman" w:cs="Times New Roman"/>
          <w:sz w:val="24"/>
          <w:szCs w:val="24"/>
        </w:rPr>
        <w:t>24</w:t>
      </w:r>
      <w:r w:rsidR="00F652EB" w:rsidRPr="00EE4D60">
        <w:rPr>
          <w:rFonts w:ascii="Times New Roman" w:hAnsi="Times New Roman" w:cs="Times New Roman"/>
          <w:sz w:val="24"/>
          <w:szCs w:val="24"/>
        </w:rPr>
        <w:t>.),</w:t>
      </w:r>
      <w:r w:rsidRPr="00EE4D60">
        <w:rPr>
          <w:rFonts w:ascii="Times New Roman" w:hAnsi="Times New Roman" w:cs="Times New Roman"/>
          <w:sz w:val="24"/>
          <w:szCs w:val="24"/>
        </w:rPr>
        <w:t xml:space="preserve"> az erről való döntés és a jogorvoslat benyújtásának határidejét. </w:t>
      </w:r>
      <w:r w:rsidR="00590B85" w:rsidRPr="00EE4D60">
        <w:rPr>
          <w:rFonts w:ascii="Times New Roman" w:hAnsi="Times New Roman" w:cs="Times New Roman"/>
          <w:sz w:val="24"/>
          <w:szCs w:val="24"/>
        </w:rPr>
        <w:t>Az iskola k</w:t>
      </w:r>
      <w:r w:rsidRPr="00EE4D60">
        <w:rPr>
          <w:rFonts w:ascii="Times New Roman" w:hAnsi="Times New Roman" w:cs="Times New Roman"/>
          <w:sz w:val="24"/>
          <w:szCs w:val="24"/>
        </w:rPr>
        <w:t>ifüggeszti</w:t>
      </w:r>
      <w:r w:rsidR="00590B85" w:rsidRPr="00EE4D60">
        <w:rPr>
          <w:rFonts w:ascii="Times New Roman" w:hAnsi="Times New Roman" w:cs="Times New Roman"/>
          <w:sz w:val="24"/>
          <w:szCs w:val="24"/>
        </w:rPr>
        <w:t xml:space="preserve">, valamint a honlapján közzéteszi a beiskolázásról szóló tájékoztatót. </w:t>
      </w:r>
      <w:r w:rsidRPr="00EE4D60">
        <w:rPr>
          <w:rFonts w:ascii="Times New Roman" w:hAnsi="Times New Roman" w:cs="Times New Roman"/>
          <w:sz w:val="24"/>
          <w:szCs w:val="24"/>
        </w:rPr>
        <w:t>Az iskola igazgatója gondoskodik a beíratás napjain a megfelelő személyi és tárgyi feltételek biztosításáról.</w:t>
      </w:r>
      <w:r w:rsidR="00590B85" w:rsidRPr="00EE4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1E" w:rsidRPr="00EE4D60" w:rsidRDefault="008A231E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 xml:space="preserve">Az intézményben indítható osztályok és a csoportok számáról minden tanévben a fenntartó dönt. A </w:t>
      </w:r>
      <w:proofErr w:type="spellStart"/>
      <w:r w:rsidRPr="00EE4D60">
        <w:rPr>
          <w:rFonts w:ascii="Times New Roman" w:hAnsi="Times New Roman" w:cs="Times New Roman"/>
          <w:sz w:val="24"/>
          <w:szCs w:val="24"/>
        </w:rPr>
        <w:t>Gyóni</w:t>
      </w:r>
      <w:proofErr w:type="spellEnd"/>
      <w:r w:rsidRPr="00EE4D60">
        <w:rPr>
          <w:rFonts w:ascii="Times New Roman" w:hAnsi="Times New Roman" w:cs="Times New Roman"/>
          <w:sz w:val="24"/>
          <w:szCs w:val="24"/>
        </w:rPr>
        <w:t xml:space="preserve"> Géza Általános Iskola a 20</w:t>
      </w:r>
      <w:r w:rsidR="005F1C43" w:rsidRPr="00EE4D60">
        <w:rPr>
          <w:rFonts w:ascii="Times New Roman" w:hAnsi="Times New Roman" w:cs="Times New Roman"/>
          <w:sz w:val="24"/>
          <w:szCs w:val="24"/>
        </w:rPr>
        <w:t>2</w:t>
      </w:r>
      <w:r w:rsidR="00EE4D60">
        <w:rPr>
          <w:rFonts w:ascii="Times New Roman" w:hAnsi="Times New Roman" w:cs="Times New Roman"/>
          <w:sz w:val="24"/>
          <w:szCs w:val="24"/>
        </w:rPr>
        <w:t>5</w:t>
      </w:r>
      <w:r w:rsidRPr="00EE4D60">
        <w:rPr>
          <w:rFonts w:ascii="Times New Roman" w:hAnsi="Times New Roman" w:cs="Times New Roman"/>
          <w:sz w:val="24"/>
          <w:szCs w:val="24"/>
        </w:rPr>
        <w:t>/</w:t>
      </w:r>
      <w:r w:rsidR="005F1C43" w:rsidRPr="00EE4D60">
        <w:rPr>
          <w:rFonts w:ascii="Times New Roman" w:hAnsi="Times New Roman" w:cs="Times New Roman"/>
          <w:sz w:val="24"/>
          <w:szCs w:val="24"/>
        </w:rPr>
        <w:t>2</w:t>
      </w:r>
      <w:r w:rsidR="00EE4D60">
        <w:rPr>
          <w:rFonts w:ascii="Times New Roman" w:hAnsi="Times New Roman" w:cs="Times New Roman"/>
          <w:sz w:val="24"/>
          <w:szCs w:val="24"/>
        </w:rPr>
        <w:t>6</w:t>
      </w:r>
      <w:r w:rsidRPr="00EE4D60">
        <w:rPr>
          <w:rFonts w:ascii="Times New Roman" w:hAnsi="Times New Roman" w:cs="Times New Roman"/>
          <w:sz w:val="24"/>
          <w:szCs w:val="24"/>
        </w:rPr>
        <w:t>-</w:t>
      </w:r>
      <w:r w:rsidR="00EE4D60">
        <w:rPr>
          <w:rFonts w:ascii="Times New Roman" w:hAnsi="Times New Roman" w:cs="Times New Roman"/>
          <w:sz w:val="24"/>
          <w:szCs w:val="24"/>
        </w:rPr>
        <w:t>o</w:t>
      </w:r>
      <w:r w:rsidRPr="00EE4D60">
        <w:rPr>
          <w:rFonts w:ascii="Times New Roman" w:hAnsi="Times New Roman" w:cs="Times New Roman"/>
          <w:sz w:val="24"/>
          <w:szCs w:val="24"/>
        </w:rPr>
        <w:t>s tanévben 2</w:t>
      </w:r>
      <w:r w:rsidR="002D3094" w:rsidRPr="00EE4D60">
        <w:rPr>
          <w:rFonts w:ascii="Times New Roman" w:hAnsi="Times New Roman" w:cs="Times New Roman"/>
          <w:sz w:val="24"/>
          <w:szCs w:val="24"/>
        </w:rPr>
        <w:t>1</w:t>
      </w:r>
      <w:r w:rsidRPr="00EE4D60">
        <w:rPr>
          <w:rFonts w:ascii="Times New Roman" w:hAnsi="Times New Roman" w:cs="Times New Roman"/>
          <w:sz w:val="24"/>
          <w:szCs w:val="24"/>
        </w:rPr>
        <w:t xml:space="preserve"> osztály, </w:t>
      </w:r>
      <w:r w:rsidR="00EE4D60">
        <w:rPr>
          <w:rFonts w:ascii="Times New Roman" w:hAnsi="Times New Roman" w:cs="Times New Roman"/>
          <w:sz w:val="24"/>
          <w:szCs w:val="24"/>
        </w:rPr>
        <w:t>7</w:t>
      </w:r>
      <w:r w:rsidRPr="00EE4D60">
        <w:rPr>
          <w:rFonts w:ascii="Times New Roman" w:hAnsi="Times New Roman" w:cs="Times New Roman"/>
          <w:sz w:val="24"/>
          <w:szCs w:val="24"/>
        </w:rPr>
        <w:t xml:space="preserve"> napközis és </w:t>
      </w:r>
      <w:r w:rsidR="00EE4D60">
        <w:rPr>
          <w:rFonts w:ascii="Times New Roman" w:hAnsi="Times New Roman" w:cs="Times New Roman"/>
          <w:sz w:val="24"/>
          <w:szCs w:val="24"/>
        </w:rPr>
        <w:t>2</w:t>
      </w:r>
      <w:r w:rsidRPr="00EE4D60">
        <w:rPr>
          <w:rFonts w:ascii="Times New Roman" w:hAnsi="Times New Roman" w:cs="Times New Roman"/>
          <w:sz w:val="24"/>
          <w:szCs w:val="24"/>
        </w:rPr>
        <w:t xml:space="preserve"> tanulószobás csoport indítására kapott engedélyt.</w:t>
      </w:r>
    </w:p>
    <w:p w:rsidR="00077D10" w:rsidRPr="00EE4D60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231E" w:rsidRPr="00EE4D60" w:rsidRDefault="008A231E" w:rsidP="0048505C">
      <w:pPr>
        <w:pStyle w:val="Cmsor6"/>
        <w:numPr>
          <w:ilvl w:val="0"/>
          <w:numId w:val="5"/>
        </w:numPr>
      </w:pPr>
      <w:r w:rsidRPr="00EE4D60">
        <w:t xml:space="preserve">Köznevelési feladatot ellátó intézményegységként a térítési díj, a tandíj, egyéb díjfizetési kötelezettség jogcíme és mértéke </w:t>
      </w:r>
    </w:p>
    <w:p w:rsidR="00CA06C0" w:rsidRPr="00EE4D60" w:rsidRDefault="00CA06C0" w:rsidP="003968E3">
      <w:pPr>
        <w:spacing w:after="0" w:line="240" w:lineRule="auto"/>
        <w:rPr>
          <w:lang w:eastAsia="hu-HU"/>
        </w:rPr>
      </w:pPr>
    </w:p>
    <w:p w:rsidR="008A231E" w:rsidRPr="00EE4D60" w:rsidRDefault="008A231E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Az intézmény az alapfokú nevelés-oktatásban lát el feladatokat, tandíjfizetési kötelezettség nincs. Egyéb díjfizetési kötelezettség: Étkezési díjak: rendszeres gyermekvédelmi kedvezményben részesülő tanulók térítés nélkül étkeznek. Tartós beteg, három vagy több gyerekes családban élők, sajátos nevelési igényű tanulók számára 50 %-</w:t>
      </w:r>
      <w:proofErr w:type="spellStart"/>
      <w:r w:rsidRPr="00EE4D60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E4D60">
        <w:rPr>
          <w:rFonts w:ascii="Times New Roman" w:hAnsi="Times New Roman" w:cs="Times New Roman"/>
          <w:sz w:val="24"/>
          <w:szCs w:val="24"/>
        </w:rPr>
        <w:t xml:space="preserve"> étkezési díjkedvezmény jár.</w:t>
      </w:r>
    </w:p>
    <w:p w:rsidR="00077D10" w:rsidRPr="00EE4D60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D10" w:rsidRPr="00EE4D60" w:rsidRDefault="008A231E" w:rsidP="0048505C">
      <w:pPr>
        <w:pStyle w:val="Cmsor6"/>
        <w:numPr>
          <w:ilvl w:val="0"/>
          <w:numId w:val="5"/>
        </w:numPr>
        <w:jc w:val="both"/>
      </w:pPr>
      <w:r w:rsidRPr="00EE4D60">
        <w:t xml:space="preserve">A fenntartó nevelési-oktatási intézmény munkájával összefüggő értékelésének nyilvános megállapításait és idejét, a köznevelési alapfeladattal kapcsolatos - nyilvános megállapításokat tartalmazó - vizsgálatok, ellenőrzések felsorolását, </w:t>
      </w:r>
      <w:r w:rsidRPr="00EE4D60">
        <w:lastRenderedPageBreak/>
        <w:t>idejét, az Állami Számvevőszék ellenőrzéseinek nyilvános megállapításait, egyéb ellenőrzések, vizsgálatok nyilvános megállapításait.</w:t>
      </w:r>
    </w:p>
    <w:p w:rsidR="005C6E81" w:rsidRPr="00EE4D60" w:rsidRDefault="005C6E81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375" w:rsidRPr="00EE4D60" w:rsidRDefault="00E95F01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 xml:space="preserve">Iskolánkban az elmúlt tanévben </w:t>
      </w:r>
      <w:r w:rsidR="002D3094" w:rsidRPr="00EE4D60">
        <w:rPr>
          <w:rFonts w:ascii="Times New Roman" w:hAnsi="Times New Roman" w:cs="Times New Roman"/>
          <w:sz w:val="24"/>
          <w:szCs w:val="24"/>
        </w:rPr>
        <w:t>nem voltak ilyen ellenőrzések</w:t>
      </w:r>
      <w:r w:rsidR="005E426E" w:rsidRPr="00EE4D60">
        <w:rPr>
          <w:rFonts w:ascii="Times New Roman" w:hAnsi="Times New Roman" w:cs="Times New Roman"/>
          <w:sz w:val="24"/>
          <w:szCs w:val="24"/>
        </w:rPr>
        <w:t>.</w:t>
      </w:r>
    </w:p>
    <w:p w:rsidR="00077D10" w:rsidRPr="00EE4D60" w:rsidRDefault="00077D10" w:rsidP="003968E3">
      <w:pPr>
        <w:pStyle w:val="Cmsor6"/>
      </w:pPr>
    </w:p>
    <w:p w:rsidR="006A0375" w:rsidRPr="00EE4D60" w:rsidRDefault="006A0375" w:rsidP="0048505C">
      <w:pPr>
        <w:pStyle w:val="Cmsor6"/>
        <w:numPr>
          <w:ilvl w:val="0"/>
          <w:numId w:val="5"/>
        </w:numPr>
      </w:pPr>
      <w:r w:rsidRPr="00EE4D60">
        <w:t>Nyitva tartás rendje, éves munkaterv alapján a nevelési évben, tanévben tervezett jelentősebb rendezvények, események időpontjai.</w:t>
      </w:r>
    </w:p>
    <w:p w:rsidR="00077D10" w:rsidRPr="00EE4D60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AE4" w:rsidRPr="00EE4D60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Intézményünk tanítási napokon 7.00 órától 1</w:t>
      </w:r>
      <w:r w:rsidR="002D3094" w:rsidRPr="00EE4D60">
        <w:rPr>
          <w:rFonts w:ascii="Times New Roman" w:hAnsi="Times New Roman" w:cs="Times New Roman"/>
          <w:sz w:val="24"/>
          <w:szCs w:val="24"/>
        </w:rPr>
        <w:t>8</w:t>
      </w:r>
      <w:r w:rsidRPr="00EE4D60">
        <w:rPr>
          <w:rFonts w:ascii="Times New Roman" w:hAnsi="Times New Roman" w:cs="Times New Roman"/>
          <w:sz w:val="24"/>
          <w:szCs w:val="24"/>
        </w:rPr>
        <w:t xml:space="preserve">.00 óráig tart nyitva. A tornaterem a programok függvényében 20.00 óráig tarthat nyitva. Tanítási szünetek alatt az iskolában a nyitva tartás szünetel. A nyári tanítási szünet ügyeleti rendjét a fenntartó határozza meg évenként. </w:t>
      </w:r>
    </w:p>
    <w:p w:rsidR="00D84AE4" w:rsidRPr="00EE4D60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Szorgalmi időben a nevelői és a tanulói hivatalos ügyek intézése az iskolatitkári irodában történik 8 óra és 15 óra</w:t>
      </w:r>
      <w:r w:rsidR="00CA06C0" w:rsidRPr="00EE4D60">
        <w:rPr>
          <w:rFonts w:ascii="Times New Roman" w:hAnsi="Times New Roman" w:cs="Times New Roman"/>
          <w:sz w:val="24"/>
          <w:szCs w:val="24"/>
        </w:rPr>
        <w:t xml:space="preserve"> 30 perc</w:t>
      </w:r>
      <w:r w:rsidRPr="00EE4D60">
        <w:rPr>
          <w:rFonts w:ascii="Times New Roman" w:hAnsi="Times New Roman" w:cs="Times New Roman"/>
          <w:sz w:val="24"/>
          <w:szCs w:val="24"/>
        </w:rPr>
        <w:t xml:space="preserve"> között.</w:t>
      </w:r>
    </w:p>
    <w:p w:rsidR="004A6B7A" w:rsidRPr="00EE4D60" w:rsidRDefault="004A6B7A" w:rsidP="003968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471" w:rsidRPr="00EE4D60" w:rsidRDefault="00816471" w:rsidP="003968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4D60" w:rsidRPr="00EE4D60" w:rsidRDefault="00EE4D60" w:rsidP="00EE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hu-HU"/>
        </w:rPr>
      </w:pPr>
      <w:r w:rsidRPr="00EE4D60">
        <w:rPr>
          <w:rFonts w:ascii="Times New Roman" w:eastAsia="Times New Roman" w:hAnsi="Times New Roman" w:cs="Times New Roman"/>
          <w:b/>
          <w:bCs/>
          <w:sz w:val="44"/>
          <w:szCs w:val="24"/>
          <w:lang w:eastAsia="hu-HU"/>
        </w:rPr>
        <w:t>ÜTEMTERV</w:t>
      </w:r>
    </w:p>
    <w:p w:rsidR="00EE4D60" w:rsidRPr="00EE4D60" w:rsidRDefault="00EE4D60" w:rsidP="00EE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4D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2025/2026.</w:t>
      </w:r>
    </w:p>
    <w:p w:rsidR="00EE4D60" w:rsidRPr="00EE4D60" w:rsidRDefault="00EE4D60" w:rsidP="00EE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5208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5"/>
        <w:gridCol w:w="6334"/>
      </w:tblGrid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355" w:type="pct"/>
            <w:tcBorders>
              <w:bottom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 MEGNEVEZÉSE</w:t>
            </w:r>
          </w:p>
        </w:tc>
      </w:tr>
      <w:tr w:rsidR="00EE4D60" w:rsidRPr="00EE4D60" w:rsidTr="00EE4D60">
        <w:tc>
          <w:tcPr>
            <w:tcW w:w="5000" w:type="pct"/>
            <w:gridSpan w:val="2"/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EE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proofErr w:type="gramEnd"/>
            <w:r w:rsidRPr="00EE4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u g u s z t u s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 csütörtök 8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Alakuló értekezlet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Iskolatanács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 péntek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értekezletek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hétfő 8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8-16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Javítóvizsga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Beiratkozás iskolai étkeztetésre, napközibe, tanulószobába.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hétfő 10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Munkaközösségek költségvetéssel ellátott munkatervének leadása.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 kedd 8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14-16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Munka- és tűzvédelmi oktatás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Iskolatanács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Tankönyvszállítás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27. szerda 14 óra 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Munkaalkalmassági orvosi vizsgálat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 szerda 9-11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Ismerkedés az elsősökkel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 csütörtök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Tantestületi tanulmányi kirándulás</w:t>
            </w:r>
          </w:p>
        </w:tc>
      </w:tr>
      <w:tr w:rsidR="00EE4D60" w:rsidRPr="00EE4D60" w:rsidTr="00EE4D60">
        <w:tc>
          <w:tcPr>
            <w:tcW w:w="164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 péntek 8 óra</w:t>
            </w:r>
          </w:p>
        </w:tc>
        <w:tc>
          <w:tcPr>
            <w:tcW w:w="3355" w:type="pct"/>
            <w:tcBorders>
              <w:bottom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Tanévnyitó értekezlet </w:t>
            </w:r>
          </w:p>
        </w:tc>
      </w:tr>
      <w:tr w:rsidR="00EE4D60" w:rsidRPr="00EE4D60" w:rsidTr="00EE4D60">
        <w:tc>
          <w:tcPr>
            <w:tcW w:w="5000" w:type="pct"/>
            <w:gridSpan w:val="2"/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S z e p t e m b e r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vMerge w:val="restar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hétfő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Tanévnyitó ünnepély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vMerge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tanítási nap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vMerge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Tankönyvosztás 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vMerge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évfolyam szülői értekezlet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(előtte összevont szülői)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kedd 17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Ötödik évfolyam szülői értekezlet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(előtte összevont szülői)</w:t>
            </w:r>
          </w:p>
        </w:tc>
      </w:tr>
      <w:tr w:rsidR="00EE4D60" w:rsidRPr="00EE4D60" w:rsidTr="00EE4D60">
        <w:trPr>
          <w:trHeight w:val="848"/>
        </w:trPr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szerda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óra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Szülői értekezletek: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Hatodik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Hetedik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Nyolcadik évfolyam</w:t>
            </w:r>
          </w:p>
        </w:tc>
      </w:tr>
      <w:tr w:rsidR="00EE4D60" w:rsidRPr="00EE4D60" w:rsidTr="00EE4D60">
        <w:trPr>
          <w:trHeight w:val="848"/>
        </w:trPr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csütörtök17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és harmadik évfolyam szülői értekezlet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Negyedik évfolyam 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15. hétfő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Bizonyítványok leadása. Az SNI-s tanulók felmentésének egyeztetése, a szakvélemény tartalmának és határidejének ellenőrzése.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felmentési kérelmek megíratása.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kedd - 17. szerda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Tanulmányi kirándulások a felső tagozaton (1 nap) 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csütörtök – 19. péntek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Tanulmányi kirándulások az alsó tagozaton (1 nap) 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 17 - október 9.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pályaválasztást megalapozó </w:t>
            </w:r>
            <w:proofErr w:type="gram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kompetenciák</w:t>
            </w:r>
            <w:proofErr w:type="gram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vizsgálata a  nyolcadik évf. tanulók számára ( </w:t>
            </w: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Nkt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  80.  § 1a)   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 péntek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Diáksport Napja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 29 -október 3.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Csatlakozás a Világ Legnagyobb tanórája kezdeményezéshez</w:t>
            </w:r>
          </w:p>
        </w:tc>
      </w:tr>
      <w:tr w:rsidR="00EE4D60" w:rsidRPr="00EE4D60" w:rsidTr="00EE4D60">
        <w:trPr>
          <w:cantSplit/>
          <w:trHeight w:val="1242"/>
        </w:trPr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 hétfő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 eleji felmérések elvégzése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Munkatervek, tanmenetek leadása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anyakönyvek megnyitása, régiek pontosítása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Felmentések meglétének ellenőrzése</w:t>
            </w:r>
          </w:p>
        </w:tc>
      </w:tr>
      <w:tr w:rsidR="00EE4D60" w:rsidRPr="00EE4D60" w:rsidTr="00EE4D60">
        <w:tc>
          <w:tcPr>
            <w:tcW w:w="5000" w:type="pct"/>
            <w:gridSpan w:val="2"/>
            <w:shd w:val="clear" w:color="auto" w:fill="FFFFFF"/>
            <w:vAlign w:val="center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O k t ó b e r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péntek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Ötödikesek avatása. DISCO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hétfő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Megemlékezés az aradi vértanúkról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hétfő 14.45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Diákparlament</w:t>
            </w:r>
          </w:p>
        </w:tc>
      </w:tr>
      <w:tr w:rsidR="00EE4D60" w:rsidRPr="00EE4D60" w:rsidTr="00EE4D60">
        <w:trPr>
          <w:cantSplit/>
        </w:trPr>
        <w:tc>
          <w:tcPr>
            <w:tcW w:w="164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hétfő –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péntek</w:t>
            </w:r>
          </w:p>
        </w:tc>
        <w:tc>
          <w:tcPr>
            <w:tcW w:w="3355" w:type="pct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szintű „nagytakarítás”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10-ig, péntekig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Felmérés az 1. és a 2. évfolyamon a diagnosztikai méréshez 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hét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 eleji statisztika elkészítése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kedd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Nyolcadikosok és hetedikesek szülői értekezlete: Pályaválasztás módja, lehetőségei.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kedd 17-18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Alsós fogadóóra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 szerda 17-19 óra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Felsős fogadóóra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16. csütörtök 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napok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Tankerületi szintű </w:t>
            </w: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Géza szavalóverseny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16-ig, csütörtökig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pályaválasztást megalapozó </w:t>
            </w:r>
            <w:proofErr w:type="gram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kompetenciák</w:t>
            </w:r>
            <w:proofErr w:type="gram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vizsgálati adatainak beküldése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szombat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Munkanap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1. tanítás nélküli munkanap:</w:t>
            </w: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Pályaorientációs nap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 hétfő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Osztályok közötti vetélkedő a felső tagozaton (5-6 és 7-8. évfolyam) a „Jó leszek” programmal kapcsolatban 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 kedd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SUDOKU iskolai verseny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 szerdáig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diagnosztikai mérésben érintettek számának jelentése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22. szerda 8 óra </w:t>
            </w: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ünnepi megemlékezés</w:t>
            </w:r>
          </w:p>
        </w:tc>
      </w:tr>
      <w:tr w:rsidR="00EE4D60" w:rsidRPr="00EE4D60" w:rsidTr="00EE4D60">
        <w:tc>
          <w:tcPr>
            <w:tcW w:w="164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Városi ünnepi megemlékezés 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Pihenőnap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 hétfő – 31.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 xml:space="preserve">Ő s z i s z ü n e t: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Utolsó tanítási nap: október 22. szer.    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tanítási nap: november 3. hétfő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27, 28, 29, 30, 31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 szünet napjai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 o v e m b e r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hétfő -14.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Egészség hét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hétfő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2. tanítás nélküli munkanap:</w:t>
            </w: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Tankerületi szakmai nap jelenléti formában.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Tankerületi szakmai napok online formában.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Nyílt napok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17-18.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hétfő-kedd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évfolyam</w:t>
            </w:r>
          </w:p>
          <w:p w:rsidR="00EE4D60" w:rsidRPr="00EE4D60" w:rsidRDefault="00EE4D60" w:rsidP="00EE4D6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3-4. évfolyam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19-20.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szerda, csütörtök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évfolyam</w:t>
            </w:r>
          </w:p>
          <w:p w:rsidR="00EE4D60" w:rsidRPr="00EE4D60" w:rsidRDefault="00EE4D60" w:rsidP="00EE4D6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5-8. évfolyam</w:t>
            </w:r>
          </w:p>
        </w:tc>
      </w:tr>
      <w:tr w:rsidR="00EE4D60" w:rsidRPr="00EE4D60" w:rsidTr="00EE4D6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Advent 1. alkalom, gyertyagyújtás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D e c e m b e r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hétfő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Nyolcadikosok jelentkezése a központi írásbeli vizsgára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5-ig, péntekig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Diagnosztikai mérés elvégzése 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Kézműves foglalkozás a felső tagozaton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5.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Advent 2. alkalom, gyertyagyújtás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december 2. hete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Adventi díszek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12.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Adventi ráhangoló teadélután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Iskolai karácsonyfa állítás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Advent 3. alkalom, gyertyagyújtás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Mézeskalácssütés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12.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Luca vásár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13. szombat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Munkanap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3. tanítás nélküli munkanap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értekezlet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Téli sportok megismertetése: korcsolyázás 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Advent 4. alkalom, gyertyagyújtás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Karácsonyi műsor: az 1. órában felső, 4. órában alsó tagozat.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(Az első 4 óra, a napközi és a tanulószoba lesz megtartva.)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péntek 14 óra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Karácsonyi ünnepi évzáró ebéd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 szerda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Pihenőnap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 hétfő – 2026. január 2. péntek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TÉLI SZÜNET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tanítási nap: dec. 19. péntek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tanítási nap: jan. 5. hétfő</w:t>
            </w:r>
          </w:p>
        </w:tc>
      </w:tr>
      <w:tr w:rsidR="00EE4D60" w:rsidRPr="00EE4D60" w:rsidTr="00EE4D60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  <w:insideH w:val="nil"/>
            <w:insideV w:val="nil"/>
          </w:tblBorders>
        </w:tblPrEx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22., 23.. 29., 30., 31. 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Téli szünet napjai</w:t>
            </w:r>
          </w:p>
        </w:tc>
      </w:tr>
    </w:tbl>
    <w:p w:rsidR="00EE4D60" w:rsidRDefault="00EE4D60" w:rsidP="00EE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</w:p>
    <w:p w:rsidR="00EE4D60" w:rsidRPr="00EE4D60" w:rsidRDefault="00EE4D60" w:rsidP="00EE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EE4D60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2026.</w:t>
      </w:r>
    </w:p>
    <w:tbl>
      <w:tblPr>
        <w:tblW w:w="9423" w:type="dxa"/>
        <w:tblInd w:w="-21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0"/>
        <w:gridCol w:w="5660"/>
        <w:gridCol w:w="283"/>
      </w:tblGrid>
      <w:tr w:rsidR="00EE4D60" w:rsidRPr="00EE4D60" w:rsidTr="00EE4D60">
        <w:trPr>
          <w:trHeight w:val="276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J a n u á r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Pihenőnap</w:t>
            </w:r>
          </w:p>
        </w:tc>
      </w:tr>
      <w:tr w:rsidR="00EE4D60" w:rsidRPr="00EE4D60" w:rsidTr="00EE4D60">
        <w:trPr>
          <w:trHeight w:val="3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szombat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ind w:right="12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Munkanap (Az első 4 óra, a napközi és a tanulószoba lesz megtartva.)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Szülői értekezletek</w:t>
            </w:r>
          </w:p>
        </w:tc>
      </w:tr>
      <w:tr w:rsidR="00EE4D60" w:rsidRPr="00EE4D60" w:rsidTr="00EE4D60">
        <w:trPr>
          <w:cantSplit/>
          <w:trHeight w:val="5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kedd 17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18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1-2.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3-4. évfolyam</w:t>
            </w:r>
          </w:p>
        </w:tc>
      </w:tr>
      <w:tr w:rsidR="00EE4D60" w:rsidRPr="00EE4D60" w:rsidTr="00EE4D60">
        <w:trPr>
          <w:trHeight w:val="82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 szerda 17 óra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5-6.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7-8. évfolyam</w:t>
            </w:r>
          </w:p>
        </w:tc>
      </w:tr>
      <w:tr w:rsidR="00EE4D60" w:rsidRPr="00EE4D60" w:rsidTr="00EE4D60">
        <w:trPr>
          <w:cantSplit/>
          <w:trHeight w:val="40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Január 12 – május 6.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5-8. évfolyamon a tanulók fizikai állapotának edzettségének vizsgálata</w:t>
            </w:r>
          </w:p>
        </w:tc>
      </w:tr>
      <w:tr w:rsidR="00EE4D60" w:rsidRPr="00EE4D60" w:rsidTr="00EE4D60">
        <w:trPr>
          <w:cantSplit/>
          <w:trHeight w:val="4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 szerda 16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Osztályozó értekezlet </w:t>
            </w:r>
          </w:p>
        </w:tc>
      </w:tr>
      <w:tr w:rsidR="00EE4D60" w:rsidRPr="00EE4D60" w:rsidTr="00EE4D60">
        <w:trPr>
          <w:trHeight w:val="26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Kultúra napja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Kazinczy verseny iskolai forduló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első félév zárása</w:t>
            </w:r>
          </w:p>
        </w:tc>
      </w:tr>
      <w:tr w:rsidR="00EE4D60" w:rsidRPr="00EE4D60" w:rsidTr="00EE4D60">
        <w:trPr>
          <w:trHeight w:val="26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 szombat 10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írásbeli felvételi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30. péntek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Félévi értesítők kiosztása 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szombat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Jótékonysági Bál</w:t>
            </w:r>
          </w:p>
        </w:tc>
      </w:tr>
      <w:tr w:rsidR="00EE4D60" w:rsidRPr="00EE4D60" w:rsidTr="00EE4D60">
        <w:trPr>
          <w:trHeight w:val="264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F e b r u á r</w:t>
            </w:r>
          </w:p>
        </w:tc>
      </w:tr>
      <w:tr w:rsidR="00EE4D60" w:rsidRPr="00EE4D60" w:rsidTr="00EE4D60">
        <w:trPr>
          <w:trHeight w:val="5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2. hétfő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8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4. tanítás nélküli munkanap: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félévi értekezlet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kedd 14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Pótló központi írásbeli felvételi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péntek 14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Farsang alsó tagozat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„Hívogat az iskola” 1. alkalom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péntek 15.30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Farsang felső tagozat </w:t>
            </w:r>
          </w:p>
        </w:tc>
      </w:tr>
      <w:tr w:rsidR="00EE4D60" w:rsidRPr="00EE4D60" w:rsidTr="00EE4D60">
        <w:trPr>
          <w:trHeight w:val="26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Tankönyvrendelés</w:t>
            </w:r>
          </w:p>
        </w:tc>
      </w:tr>
      <w:tr w:rsidR="00EE4D60" w:rsidRPr="00EE4D60" w:rsidTr="00EE4D60">
        <w:trPr>
          <w:trHeight w:val="36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Nyolcadikosok jelentkezési lapjának továbbítása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„Hívogat az iskola” 2. alkalom</w:t>
            </w:r>
          </w:p>
        </w:tc>
      </w:tr>
      <w:tr w:rsidR="00EE4D60" w:rsidRPr="00EE4D60" w:rsidTr="00EE4D60">
        <w:trPr>
          <w:trHeight w:val="40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szerda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Megemlékezés a kommunista diktatúrák áldozatairól.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,,Hívogat az iskola” 3. alkalom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Tankerületi Kazinczy verseny</w:t>
            </w:r>
          </w:p>
        </w:tc>
      </w:tr>
      <w:tr w:rsidR="00EE4D60" w:rsidRPr="00EE4D60" w:rsidTr="00EE4D60">
        <w:trPr>
          <w:trHeight w:val="264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M á r c i u 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 első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Öko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munkacsoport értekezlet</w:t>
            </w:r>
          </w:p>
        </w:tc>
      </w:tr>
      <w:tr w:rsidR="00EE4D60" w:rsidRPr="00EE4D60" w:rsidTr="00EE4D60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 nyelvi házi verseny 7. és 8. évfolyamos tanulóknak</w:t>
            </w:r>
          </w:p>
        </w:tc>
      </w:tr>
      <w:tr w:rsidR="00EE4D60" w:rsidRPr="00EE4D60" w:rsidTr="00EE4D60">
        <w:trPr>
          <w:trHeight w:val="5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„Hívogat az iskola” 4. alkalom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Szülői értekezlet a leendő elsős tanulóink szüleinek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Nemzetközi Nőnap</w:t>
            </w:r>
          </w:p>
        </w:tc>
      </w:tr>
      <w:tr w:rsidR="00EE4D60" w:rsidRPr="00EE4D60" w:rsidTr="00EE4D60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mérések előkészítéséhez szükséges tanulói adatok és mérési csoportok rögzítése</w:t>
            </w:r>
          </w:p>
        </w:tc>
      </w:tr>
      <w:tr w:rsidR="00EE4D60" w:rsidRPr="00EE4D60" w:rsidTr="00EE4D60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Ünnepi megemlékezés (első órában felső tagozat, 4. órában alsó tagozat)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 kedd 17-18 ó.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Alsós fogadó óra</w:t>
            </w:r>
          </w:p>
        </w:tc>
      </w:tr>
      <w:tr w:rsidR="00EE4D60" w:rsidRPr="00EE4D60" w:rsidTr="00EE4D60">
        <w:trPr>
          <w:cantSplit/>
          <w:trHeight w:val="39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szerda 17-19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Felsős fogadó óra</w:t>
            </w:r>
          </w:p>
        </w:tc>
      </w:tr>
      <w:tr w:rsidR="00EE4D60" w:rsidRPr="00EE4D60" w:rsidTr="00EE4D60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Isaszeg - Megyei német nyelvi verseny</w:t>
            </w:r>
          </w:p>
        </w:tc>
      </w:tr>
      <w:tr w:rsidR="00EE4D60" w:rsidRPr="00EE4D60" w:rsidTr="00EE4D60">
        <w:trPr>
          <w:trHeight w:val="3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 hétfő – 27.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Digitális Témahét</w:t>
            </w:r>
          </w:p>
        </w:tc>
      </w:tr>
      <w:tr w:rsidR="00EE4D60" w:rsidRPr="00EE4D60" w:rsidTr="00EE4D60">
        <w:trPr>
          <w:trHeight w:val="16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 23 – május 29.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Országos mérések: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évf. diagnosztikai mérés a szövegértési képességek felmérésére.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évf. 1 nap: szövegértés, matematika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évf. 2 nap: szövegértés, matematika, digitális kultúra, történelem.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6-8. évf. 3 nap: szövegértés, matematika, digitális kultúra, történelem, természettudomány, idegen nyelv.</w:t>
            </w:r>
          </w:p>
        </w:tc>
      </w:tr>
      <w:tr w:rsidR="00EE4D60" w:rsidRPr="00EE4D60" w:rsidTr="00EE4D60">
        <w:trPr>
          <w:trHeight w:val="5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szerda- 27. 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tanulói adatlapok módosításának lehetősége. Módosított jelentkezési lapok leadása</w:t>
            </w:r>
          </w:p>
        </w:tc>
      </w:tr>
      <w:tr w:rsidR="00EE4D60" w:rsidRPr="00EE4D60" w:rsidTr="00EE4D60">
        <w:trPr>
          <w:trHeight w:val="2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kedd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Kompetencia</w:t>
            </w:r>
            <w:proofErr w:type="gram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alapú matematika csapatverseny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 DÖK -Túra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Tankerületi történelem verseny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pacing w:val="140"/>
                <w:sz w:val="24"/>
                <w:szCs w:val="24"/>
                <w:lang w:eastAsia="hu-HU"/>
              </w:rPr>
              <w:t>Április</w:t>
            </w:r>
          </w:p>
        </w:tc>
      </w:tr>
      <w:tr w:rsidR="00EE4D60" w:rsidRPr="00EE4D60" w:rsidTr="00EE4D60">
        <w:trPr>
          <w:trHeight w:val="8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csütörtök – 10.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Tavaszi szünet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tanítási nap: április 1. szerda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tanítási nap: április 13. hétfő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2, 7, 8, 9, 10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tavaszi szünet napjai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hétfő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Költészet napja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Géza Emlékfal átadása</w:t>
            </w:r>
          </w:p>
        </w:tc>
      </w:tr>
      <w:tr w:rsidR="00EE4D60" w:rsidRPr="00EE4D60" w:rsidTr="00EE4D60">
        <w:trPr>
          <w:trHeight w:val="10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 hétfő–24.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Fenntarthatósági témahét: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Papírgyűjtés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Környezetvédelmi vetélkedő felső és alsó tagozatos tanulóknak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Rajz pályázat</w:t>
            </w:r>
          </w:p>
        </w:tc>
      </w:tr>
      <w:tr w:rsidR="00EE4D60" w:rsidRPr="00EE4D60" w:rsidTr="00EE4D60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Megemlékezés a holokauszt áldozatairól</w:t>
            </w:r>
          </w:p>
        </w:tc>
      </w:tr>
      <w:tr w:rsidR="00EE4D60" w:rsidRPr="00EE4D60" w:rsidTr="00EE4D60">
        <w:trPr>
          <w:trHeight w:val="27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 csütörtök – 24.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Általános iskolai beiratkozás</w:t>
            </w:r>
          </w:p>
        </w:tc>
      </w:tr>
      <w:tr w:rsidR="00EE4D60" w:rsidRPr="00EE4D60" w:rsidTr="00EE4D60">
        <w:trPr>
          <w:trHeight w:val="2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 20. hétfő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Horváth Sándorné természettudományos emlékverseny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Szónoklatverseny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Medve matematika verseny, Budapest</w:t>
            </w:r>
          </w:p>
        </w:tc>
      </w:tr>
      <w:tr w:rsidR="00EE4D60" w:rsidRPr="00EE4D60" w:rsidTr="00EE4D60">
        <w:trPr>
          <w:cantSplit/>
          <w:trHeight w:val="40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április utolsó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Érzékenyítés a szociális otthonban</w:t>
            </w:r>
          </w:p>
        </w:tc>
      </w:tr>
      <w:tr w:rsidR="00EE4D60" w:rsidRPr="00EE4D60" w:rsidTr="00EE4D60">
        <w:trPr>
          <w:cantSplit/>
          <w:trHeight w:val="27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Látogatás a Terror Házába – 8. évfolyam</w:t>
            </w:r>
          </w:p>
        </w:tc>
      </w:tr>
      <w:tr w:rsidR="00EE4D60" w:rsidRPr="00EE4D60" w:rsidTr="00EE4D60">
        <w:trPr>
          <w:cantSplit/>
          <w:trHeight w:val="264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M á j u s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vasárnap- 8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Határtalanul kirándulás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Jutalomkirándulás 4-8. évfolyam</w:t>
            </w:r>
          </w:p>
        </w:tc>
      </w:tr>
      <w:tr w:rsidR="00EE4D60" w:rsidRPr="00EE4D60" w:rsidTr="00EE4D60">
        <w:trPr>
          <w:trHeight w:val="6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első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„Szülők Napja”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Anyák napi megemlékezések osztálykeretben</w:t>
            </w:r>
          </w:p>
        </w:tc>
      </w:tr>
      <w:tr w:rsidR="00EE4D60" w:rsidRPr="00EE4D60" w:rsidTr="00EE4D60">
        <w:trPr>
          <w:trHeight w:val="8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2.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Szépíróverseny 1.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Helyesíróverseny 2. évfolyam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 verseny 3. évfolyam</w:t>
            </w:r>
          </w:p>
        </w:tc>
      </w:tr>
      <w:tr w:rsidR="00EE4D60" w:rsidRPr="00EE4D60" w:rsidTr="00EE4D60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 végi mérések</w:t>
            </w:r>
          </w:p>
        </w:tc>
      </w:tr>
      <w:tr w:rsidR="00EE4D60" w:rsidRPr="00EE4D60" w:rsidTr="00EE4D60">
        <w:trPr>
          <w:trHeight w:val="5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Nevelőtestületi értekezlet a kompetenciamérés eredményeinek kiértékeléséről</w:t>
            </w:r>
          </w:p>
        </w:tc>
      </w:tr>
      <w:tr w:rsidR="00EE4D60" w:rsidRPr="00EE4D60" w:rsidTr="00EE4D60">
        <w:trPr>
          <w:trHeight w:val="26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futónap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3.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Évfolyambajnokság az 1. évfolyamon</w:t>
            </w:r>
          </w:p>
        </w:tc>
      </w:tr>
      <w:tr w:rsidR="00EE4D60" w:rsidRPr="00EE4D60" w:rsidTr="00EE4D60">
        <w:trPr>
          <w:cantSplit/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 utolsó hete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Hon- és népismeret vetélkedő a 6. évfolyamon</w:t>
            </w:r>
          </w:p>
        </w:tc>
      </w:tr>
      <w:tr w:rsidR="00EE4D60" w:rsidRPr="00EE4D60" w:rsidTr="00EE4D60">
        <w:trPr>
          <w:cantSplit/>
          <w:trHeight w:val="2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pedagógus nap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423" w:type="dxa"/>
            <w:gridSpan w:val="3"/>
            <w:tcBorders>
              <w:right w:val="nil"/>
            </w:tcBorders>
            <w:shd w:val="clear" w:color="auto" w:fill="FFFFFF"/>
          </w:tcPr>
          <w:p w:rsidR="00EE4D60" w:rsidRPr="00EE4D60" w:rsidRDefault="00EE4D60" w:rsidP="00EE4D6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J ú n i u s</w:t>
            </w:r>
          </w:p>
        </w:tc>
      </w:tr>
      <w:tr w:rsidR="00EE4D60" w:rsidRPr="00EE4D60" w:rsidTr="00EE4D60">
        <w:trPr>
          <w:cantSplit/>
          <w:trHeight w:val="5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szerda – 5.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Kétszer egynapos kirándulás az alsó tagozaton.</w:t>
            </w:r>
          </w:p>
        </w:tc>
      </w:tr>
      <w:tr w:rsidR="00EE4D60" w:rsidRPr="00EE4D60" w:rsidTr="00EE4D60">
        <w:trPr>
          <w:cantSplit/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szerda – 12.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Egy-vagy kétnapos osztálykirándulások a felső tagozaton.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 7. évfolyam csak egy napra mehet kirándulni.)</w:t>
            </w:r>
          </w:p>
        </w:tc>
      </w:tr>
      <w:tr w:rsidR="00EE4D60" w:rsidRPr="00EE4D60" w:rsidTr="00EE4D60">
        <w:trPr>
          <w:cantSplit/>
          <w:trHeight w:val="36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csütörtök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 Összetartozás Napja Projektnap</w:t>
            </w:r>
          </w:p>
        </w:tc>
      </w:tr>
      <w:tr w:rsidR="00EE4D60" w:rsidRPr="00EE4D60" w:rsidTr="00EE4D60">
        <w:trPr>
          <w:cantSplit/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péntekig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országos mérések lezárásához kapcsolódó adatok megküldése</w:t>
            </w:r>
          </w:p>
        </w:tc>
      </w:tr>
      <w:tr w:rsidR="00EE4D60" w:rsidRPr="00EE4D60" w:rsidTr="00EE4D60">
        <w:trPr>
          <w:cantSplit/>
          <w:trHeight w:val="5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 hétfő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Tűz- és bombariadó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Osztályozó vizsga 1. nap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3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kedd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8.00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11.00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5. tanítás nélküli munkanap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Osztályozó-, és magánvizsgák 2. nap.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Osztályozó értekezlet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országos mérésen alapuló intézkedési terv készítése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 szerda</w:t>
            </w: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6. tanítás nélküli munkanap </w:t>
            </w: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Diákönkormányzati nap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csütörtök</w:t>
            </w: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Géza projektnap: megemlékezés </w:t>
            </w: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Gézáról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18. csütörtök</w:t>
            </w: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Tanulók jutalmazása, zászlóátadás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csütörtök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 óra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20-24 óra</w:t>
            </w: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Virágos felvonulás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8. évfolyam bankett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péntek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5-8. évfolyamon a tanulók fizikai állapotának edzettségének vizsgálati eredményeinek feltöltése.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péntek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Utolsó tanítási nap: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Ballagási főpróba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3480" w:type="dxa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szombat 9 óra </w:t>
            </w:r>
          </w:p>
        </w:tc>
        <w:tc>
          <w:tcPr>
            <w:tcW w:w="5943" w:type="dxa"/>
            <w:gridSpan w:val="2"/>
            <w:tcBorders>
              <w:bottom w:val="nil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Ballagás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3480" w:type="dxa"/>
            <w:tcBorders>
              <w:top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 péntek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óra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óra</w:t>
            </w:r>
          </w:p>
          <w:p w:rsidR="00EE4D60" w:rsidRPr="00EE4D60" w:rsidRDefault="00EE4D60" w:rsidP="00EE4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 óra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Tanévzáró értekezlet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Tanévzáró ünnepély </w:t>
            </w:r>
          </w:p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Tanévzáró vacsora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3480" w:type="dxa"/>
            <w:tcBorders>
              <w:top w:val="single" w:sz="4" w:space="0" w:color="auto"/>
            </w:tcBorders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 csütörtök – 26. péntek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</w:tcBorders>
            <w:vAlign w:val="center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Beiratkozás a középfokú iskolákba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Városi megemlékezés </w:t>
            </w:r>
            <w:proofErr w:type="spellStart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Gyóni</w:t>
            </w:r>
            <w:proofErr w:type="spellEnd"/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Gézáról az evangélikus templomkertben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intézkedési terv megküldése a fenntartónak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9423" w:type="dxa"/>
            <w:gridSpan w:val="3"/>
            <w:shd w:val="clear" w:color="auto" w:fill="FFFFFF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60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hu-HU"/>
              </w:rPr>
              <w:t>Július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Révfülöp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Bringás vándortábor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9423" w:type="dxa"/>
            <w:gridSpan w:val="3"/>
          </w:tcPr>
          <w:p w:rsidR="00EE4D60" w:rsidRPr="00EE4D60" w:rsidRDefault="00EE4D60" w:rsidP="00EE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hu-HU"/>
              </w:rPr>
              <w:t>Augusztus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Gyalogos vándortábor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Tantestületi tanulmányi kirándulás</w:t>
            </w:r>
          </w:p>
        </w:tc>
      </w:tr>
      <w:tr w:rsidR="00EE4D60" w:rsidRPr="00EE4D60" w:rsidTr="00EE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80" w:type="dxa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943" w:type="dxa"/>
            <w:gridSpan w:val="2"/>
          </w:tcPr>
          <w:p w:rsidR="00EE4D60" w:rsidRPr="00EE4D60" w:rsidRDefault="00EE4D60" w:rsidP="00EE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4D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első évfolyamos tanulók köszöntése</w:t>
            </w:r>
          </w:p>
        </w:tc>
      </w:tr>
    </w:tbl>
    <w:p w:rsidR="00EE4D60" w:rsidRDefault="00EE4D60" w:rsidP="00EE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D60" w:rsidRPr="00EE4D60" w:rsidRDefault="00EE4D60" w:rsidP="00EE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114" w:rsidRPr="00EE4D60" w:rsidRDefault="001D5114" w:rsidP="0048505C">
      <w:pPr>
        <w:pStyle w:val="Cmsor6"/>
        <w:numPr>
          <w:ilvl w:val="0"/>
          <w:numId w:val="5"/>
        </w:numPr>
        <w:jc w:val="both"/>
      </w:pPr>
      <w:r w:rsidRPr="00EE4D60">
        <w:rPr>
          <w:shd w:val="clear" w:color="auto" w:fill="FFFFFF"/>
        </w:rPr>
        <w:t>Szervezeti és működési szabályzat, a házirend és a pedagógiai program</w:t>
      </w:r>
    </w:p>
    <w:p w:rsidR="00077D10" w:rsidRPr="00EE4D60" w:rsidRDefault="00077D10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14" w:rsidRPr="00EE4D60" w:rsidRDefault="00D84A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60">
        <w:rPr>
          <w:rFonts w:ascii="Times New Roman" w:hAnsi="Times New Roman" w:cs="Times New Roman"/>
          <w:sz w:val="24"/>
          <w:szCs w:val="24"/>
        </w:rPr>
        <w:t>Az intézmény SZMSZ-e, Házirendje és Pedagógiai Programja a honlap Dokumentumok oldalán megtalálható.</w:t>
      </w:r>
    </w:p>
    <w:p w:rsidR="00706AC3" w:rsidRPr="00EE4D60" w:rsidRDefault="00706AC3" w:rsidP="003968E3">
      <w:pPr>
        <w:pStyle w:val="Cmsor6"/>
        <w:jc w:val="both"/>
      </w:pPr>
    </w:p>
    <w:p w:rsidR="007323C5" w:rsidRPr="00EE4D60" w:rsidRDefault="00EE4D60" w:rsidP="0048505C">
      <w:pPr>
        <w:pStyle w:val="Cmsor6"/>
        <w:numPr>
          <w:ilvl w:val="0"/>
          <w:numId w:val="5"/>
        </w:numPr>
        <w:rPr>
          <w:rStyle w:val="Hiperhivatkozs"/>
          <w:color w:val="auto"/>
          <w:u w:val="none"/>
        </w:rPr>
      </w:pPr>
      <w:hyperlink r:id="rId8" w:history="1">
        <w:r w:rsidR="007323C5" w:rsidRPr="00EE4D60">
          <w:rPr>
            <w:rStyle w:val="Hiperhivatkozs"/>
            <w:color w:val="auto"/>
            <w:u w:val="none"/>
          </w:rPr>
          <w:t xml:space="preserve">A </w:t>
        </w:r>
        <w:r w:rsidR="00EC7147" w:rsidRPr="00EE4D60">
          <w:rPr>
            <w:rStyle w:val="Hiperhivatkozs"/>
            <w:color w:val="auto"/>
            <w:u w:val="none"/>
          </w:rPr>
          <w:t xml:space="preserve">betöltött munkakörök alapján a </w:t>
        </w:r>
        <w:r w:rsidR="007323C5" w:rsidRPr="00EE4D60">
          <w:rPr>
            <w:rStyle w:val="Hiperhivatkozs"/>
            <w:color w:val="auto"/>
            <w:u w:val="none"/>
          </w:rPr>
          <w:t>pedagógusok iskolai végzettsége és szakképzettsége</w:t>
        </w:r>
      </w:hyperlink>
    </w:p>
    <w:p w:rsidR="00706AC3" w:rsidRPr="00EE4D60" w:rsidRDefault="00706AC3" w:rsidP="00706AC3">
      <w:pPr>
        <w:rPr>
          <w:color w:val="FF000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2"/>
        <w:gridCol w:w="1963"/>
        <w:gridCol w:w="2322"/>
        <w:gridCol w:w="2475"/>
      </w:tblGrid>
      <w:tr w:rsidR="00EE4D60" w:rsidRPr="00EE4D60" w:rsidTr="00892EB9">
        <w:tc>
          <w:tcPr>
            <w:tcW w:w="230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Betöltött munkakör</w:t>
            </w:r>
          </w:p>
        </w:tc>
        <w:tc>
          <w:tcPr>
            <w:tcW w:w="1963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32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2475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Szakképzettség</w:t>
            </w:r>
          </w:p>
        </w:tc>
      </w:tr>
      <w:tr w:rsidR="00EE4D60" w:rsidRPr="00EE4D60" w:rsidTr="00892EB9">
        <w:tc>
          <w:tcPr>
            <w:tcW w:w="230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  <w:tc>
          <w:tcPr>
            <w:tcW w:w="1963" w:type="dxa"/>
            <w:vAlign w:val="center"/>
          </w:tcPr>
          <w:p w:rsidR="00EC7147" w:rsidRPr="00EE4D60" w:rsidRDefault="00892EB9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36" w:rsidRPr="00EE4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C7147" w:rsidRPr="00EE4D60">
              <w:rPr>
                <w:rFonts w:ascii="Times New Roman" w:hAnsi="Times New Roman" w:cs="Times New Roman"/>
                <w:sz w:val="24"/>
                <w:szCs w:val="24"/>
              </w:rPr>
              <w:t>anító</w:t>
            </w:r>
          </w:p>
        </w:tc>
      </w:tr>
      <w:tr w:rsidR="00EE4D60" w:rsidRPr="00EE4D60" w:rsidTr="00892EB9">
        <w:tc>
          <w:tcPr>
            <w:tcW w:w="2302" w:type="dxa"/>
            <w:vMerge w:val="restart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 w:val="restart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magyar-történelem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technika-fizika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magyar-szlovák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EE4D60" w:rsidRPr="00EE4D60" w:rsidRDefault="00EE4D60" w:rsidP="00DD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EE4D60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</w:tc>
      </w:tr>
      <w:tr w:rsidR="00EE4D60" w:rsidRPr="00EE4D60" w:rsidTr="00892EB9">
        <w:tc>
          <w:tcPr>
            <w:tcW w:w="2302" w:type="dxa"/>
            <w:vMerge w:val="restart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Idegennyelvtanár</w:t>
            </w:r>
          </w:p>
        </w:tc>
        <w:tc>
          <w:tcPr>
            <w:tcW w:w="1963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angol szak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német szak</w:t>
            </w:r>
          </w:p>
        </w:tc>
      </w:tr>
      <w:tr w:rsidR="00EE4D60" w:rsidRPr="00EE4D60" w:rsidTr="00892EB9">
        <w:tc>
          <w:tcPr>
            <w:tcW w:w="2302" w:type="dxa"/>
            <w:vMerge w:val="restart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Testnevelő</w:t>
            </w:r>
          </w:p>
        </w:tc>
        <w:tc>
          <w:tcPr>
            <w:tcW w:w="1963" w:type="dxa"/>
            <w:vAlign w:val="center"/>
          </w:tcPr>
          <w:p w:rsidR="00892EB9" w:rsidRPr="00EE4D60" w:rsidRDefault="00BA51ED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vMerge w:val="restart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földrajz-testnevelés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biológia-testnevelés</w:t>
            </w:r>
          </w:p>
        </w:tc>
      </w:tr>
      <w:tr w:rsidR="00EE4D60" w:rsidRPr="00EE4D60" w:rsidTr="00892EB9">
        <w:tc>
          <w:tcPr>
            <w:tcW w:w="2302" w:type="dxa"/>
            <w:vMerge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92EB9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Merge/>
            <w:vAlign w:val="center"/>
          </w:tcPr>
          <w:p w:rsidR="00892EB9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892EB9" w:rsidRPr="00EE4D60" w:rsidRDefault="00EE4D60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matematika-testnevelés</w:t>
            </w:r>
          </w:p>
        </w:tc>
      </w:tr>
      <w:tr w:rsidR="00EE4D60" w:rsidRPr="00EE4D60" w:rsidTr="00892EB9">
        <w:tc>
          <w:tcPr>
            <w:tcW w:w="230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Ének-zenetanár</w:t>
            </w:r>
          </w:p>
        </w:tc>
        <w:tc>
          <w:tcPr>
            <w:tcW w:w="1963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EE4D6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fuvola oktató</w:t>
            </w:r>
            <w:proofErr w:type="gramEnd"/>
          </w:p>
        </w:tc>
      </w:tr>
      <w:tr w:rsidR="00EE4D60" w:rsidRPr="00EE4D60" w:rsidTr="00892EB9">
        <w:tc>
          <w:tcPr>
            <w:tcW w:w="230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Gyógypedagógus</w:t>
            </w:r>
          </w:p>
        </w:tc>
        <w:tc>
          <w:tcPr>
            <w:tcW w:w="1963" w:type="dxa"/>
            <w:vAlign w:val="center"/>
          </w:tcPr>
          <w:p w:rsidR="00EC7147" w:rsidRPr="00EE4D6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EE4D6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Főiskola</w:t>
            </w:r>
          </w:p>
        </w:tc>
        <w:tc>
          <w:tcPr>
            <w:tcW w:w="2475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60" w:rsidRPr="00EE4D60" w:rsidTr="00892EB9">
        <w:tc>
          <w:tcPr>
            <w:tcW w:w="230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Iskolapszichológus</w:t>
            </w:r>
          </w:p>
        </w:tc>
        <w:tc>
          <w:tcPr>
            <w:tcW w:w="1963" w:type="dxa"/>
            <w:vAlign w:val="center"/>
          </w:tcPr>
          <w:p w:rsidR="00EC7147" w:rsidRPr="00EE4D60" w:rsidRDefault="002D3094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7147" w:rsidRPr="00EE4D60" w:rsidRDefault="00EC7147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</w:p>
        </w:tc>
        <w:tc>
          <w:tcPr>
            <w:tcW w:w="2475" w:type="dxa"/>
            <w:vAlign w:val="center"/>
          </w:tcPr>
          <w:p w:rsidR="00EC7147" w:rsidRPr="00EE4D60" w:rsidRDefault="00892EB9" w:rsidP="0039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7147" w:rsidRPr="00EE4D60">
              <w:rPr>
                <w:rFonts w:ascii="Times New Roman" w:hAnsi="Times New Roman" w:cs="Times New Roman"/>
                <w:sz w:val="24"/>
                <w:szCs w:val="24"/>
              </w:rPr>
              <w:t>szichológus</w:t>
            </w:r>
          </w:p>
        </w:tc>
      </w:tr>
    </w:tbl>
    <w:p w:rsidR="00EC7147" w:rsidRPr="00EE4D60" w:rsidRDefault="00EC7147" w:rsidP="003968E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EC7147" w:rsidRPr="00EE4D60" w:rsidRDefault="00EC714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147" w:rsidRPr="00EE4D60" w:rsidRDefault="00EC7147" w:rsidP="0048505C">
      <w:pPr>
        <w:pStyle w:val="Cmsor6"/>
        <w:numPr>
          <w:ilvl w:val="0"/>
          <w:numId w:val="5"/>
        </w:numPr>
        <w:jc w:val="both"/>
      </w:pPr>
      <w:r w:rsidRPr="00EE4D60">
        <w:t>A betöltött munkakörök alapján a nevelő és oktató munkát segítők száma, iskolai végzettsége és szakképzettsége.</w:t>
      </w:r>
    </w:p>
    <w:p w:rsidR="00CA06C0" w:rsidRPr="00EE4D60" w:rsidRDefault="00CA06C0" w:rsidP="003968E3">
      <w:pPr>
        <w:spacing w:after="0" w:line="240" w:lineRule="auto"/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4D60" w:rsidRPr="00EE4D60" w:rsidTr="00EC7147">
        <w:tc>
          <w:tcPr>
            <w:tcW w:w="2265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Betöltött munkakör</w:t>
            </w:r>
          </w:p>
        </w:tc>
        <w:tc>
          <w:tcPr>
            <w:tcW w:w="2265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266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2266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Szakképzettség</w:t>
            </w:r>
          </w:p>
        </w:tc>
      </w:tr>
      <w:tr w:rsidR="00EE4D60" w:rsidRPr="00EE4D60" w:rsidTr="00EC7147">
        <w:tc>
          <w:tcPr>
            <w:tcW w:w="2265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 xml:space="preserve">Pedagógiai </w:t>
            </w:r>
            <w:proofErr w:type="gramStart"/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asszisztens</w:t>
            </w:r>
            <w:proofErr w:type="gramEnd"/>
          </w:p>
        </w:tc>
        <w:tc>
          <w:tcPr>
            <w:tcW w:w="2265" w:type="dxa"/>
          </w:tcPr>
          <w:p w:rsidR="00EC7147" w:rsidRPr="00EE4D60" w:rsidRDefault="00EE4D60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EC7147" w:rsidRPr="00EE4D60" w:rsidRDefault="00EC7147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60" w:rsidRPr="00EE4D60" w:rsidTr="00EC7147">
        <w:tc>
          <w:tcPr>
            <w:tcW w:w="2265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2265" w:type="dxa"/>
          </w:tcPr>
          <w:p w:rsidR="00EC7147" w:rsidRPr="00EE4D60" w:rsidRDefault="007F05BE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C7147" w:rsidRPr="00EE4D60" w:rsidRDefault="00540E9B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EC7147" w:rsidRPr="00EE4D60" w:rsidRDefault="00CA06C0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mérlegképes könyvelő</w:t>
            </w:r>
          </w:p>
        </w:tc>
      </w:tr>
      <w:tr w:rsidR="007B5DCE" w:rsidRPr="00EE4D60" w:rsidTr="00EC7147">
        <w:tc>
          <w:tcPr>
            <w:tcW w:w="2265" w:type="dxa"/>
          </w:tcPr>
          <w:p w:rsidR="007B5DCE" w:rsidRPr="00EE4D6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2265" w:type="dxa"/>
          </w:tcPr>
          <w:p w:rsidR="007B5DCE" w:rsidRPr="00EE4D6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B5DCE" w:rsidRPr="00EE4D6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Érettségi</w:t>
            </w:r>
          </w:p>
        </w:tc>
        <w:tc>
          <w:tcPr>
            <w:tcW w:w="2266" w:type="dxa"/>
          </w:tcPr>
          <w:p w:rsidR="007B5DCE" w:rsidRPr="00EE4D60" w:rsidRDefault="007B5DCE" w:rsidP="007B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60">
              <w:rPr>
                <w:rFonts w:ascii="Times New Roman" w:hAnsi="Times New Roman" w:cs="Times New Roman"/>
                <w:sz w:val="24"/>
                <w:szCs w:val="24"/>
              </w:rPr>
              <w:t>idegenvezető</w:t>
            </w:r>
          </w:p>
        </w:tc>
      </w:tr>
    </w:tbl>
    <w:p w:rsidR="00540E9B" w:rsidRPr="00EE4D60" w:rsidRDefault="00540E9B" w:rsidP="00396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0E9B" w:rsidRPr="00EE4D60" w:rsidRDefault="00540E9B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0E9B" w:rsidRPr="008A1603" w:rsidRDefault="00540E9B" w:rsidP="0048505C">
      <w:pPr>
        <w:pStyle w:val="Cmsor6"/>
        <w:numPr>
          <w:ilvl w:val="0"/>
          <w:numId w:val="5"/>
        </w:numPr>
      </w:pPr>
      <w:r w:rsidRPr="008A1603">
        <w:t xml:space="preserve">Az országos mérés-értékelés évenkénti eredményei </w:t>
      </w:r>
    </w:p>
    <w:p w:rsidR="005C6E81" w:rsidRPr="00EE4D60" w:rsidRDefault="005C6E81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A1603" w:rsidRPr="008A1603" w:rsidRDefault="008A1603" w:rsidP="008A1603">
      <w:pPr>
        <w:pStyle w:val="Cmsor2"/>
        <w:rPr>
          <w:rFonts w:ascii="Times New Roman" w:hAnsi="Times New Roman" w:cs="Times New Roman"/>
          <w:color w:val="auto"/>
          <w:u w:val="single"/>
        </w:rPr>
      </w:pPr>
      <w:bookmarkStart w:id="0" w:name="_Toc156981181"/>
      <w:r w:rsidRPr="008A1603">
        <w:rPr>
          <w:rFonts w:ascii="Times New Roman" w:hAnsi="Times New Roman" w:cs="Times New Roman"/>
          <w:color w:val="auto"/>
          <w:u w:val="single"/>
        </w:rPr>
        <w:t>Kompetenciamérés eredményeinek kiértékelése</w:t>
      </w:r>
      <w:bookmarkEnd w:id="0"/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ab/>
        <w:t>Szövegértés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Összesen 183 tanuló jelenlétével történt. Két évfolyamon, az 5. és a 7. évfolyamon az átlageredmények (1462 és 1447) az országos értékek (1504, 1500) közelében voltak, viszont a 6. (1379), valamint a 8. (1371) évfolyamoknál az országos értékek (1440, 1500) szignifikánsan magasabbak. A szórás, vagyis a leggyengébben és a legjobban teljesítő tanuló közötti értékek viszont elég magasak (84-86-90); a legszembetűnőbb a 6. évfolyam értéke (110). Az alapszintet el nem érő tanulók arányát tekintve a 8. évfolyam kiugró mértéket ért el a 4. képességi szintnél a 80,4 %-kos aránnyal az országos 48,1 %-hoz és a településtípus 53,2 %-hoz képest. Sajnos ez az adat ugyanezen az évfolyamon a minimum szintet (3.) el nem érők arányánál is igen magas: intézményi 46,5 %, az országos 25 %, a településtípus 27,7%.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ab/>
        <w:t>Történelem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179 tanuló írta meg. Sajnos a négy évfolyamból csak az 5. évfolyam osztályainak az értékei (1545) nem különbözik szignifikánsan az országos átlagértéktől (1524), sőt jónak mondható. A szórás értékei sem mutatnak olyan nagy különbségeket (1501-1584). A többi évfolyamnál viszont az értékek elmaradnak az országostól: 6. évfolyamon 65, 7. évfolyamon 57, 8. évfolyamon pedig 68 ponttal. A szórás is nagyobb ezeknél az évfolyamoknál: a hatodikosoknál 107, a hetedikeseknél 86, a nyolcadikosoknál 100 pont. Az alapszintet el nem érők adatai nem mutatnak különösebb eltérést: az ötödikeseknél ez az arány valamivel alacsonyabb, a hatodikosoknál és a hetedikeseknél némileg magasabb, a nyolcadikosoknál pedig a településtípussal megegyező.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ab/>
        <w:t>Matematika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Az elért eredmények vegyes képet mutatnak az országos átlaghoz viszonyítva: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Az ötödik és hetedik évfolyam tanulói esetében az eredmények alig térnek el az országos átlagtól. </w:t>
      </w:r>
      <w:r w:rsidRPr="008A1603">
        <w:rPr>
          <w:rFonts w:ascii="Times New Roman" w:hAnsi="Times New Roman" w:cs="Times New Roman"/>
          <w:sz w:val="24"/>
          <w:szCs w:val="24"/>
          <w:lang w:eastAsia="hu-HU"/>
        </w:rPr>
        <w:t>A hetedik évfolyam átlaga megegyezik a közepes városi általános iskolák átlagával.</w:t>
      </w:r>
      <w:r w:rsidRPr="008A1603">
        <w:rPr>
          <w:rFonts w:ascii="Times New Roman" w:hAnsi="Times New Roman" w:cs="Times New Roman"/>
          <w:sz w:val="24"/>
          <w:szCs w:val="24"/>
        </w:rPr>
        <w:t xml:space="preserve"> </w:t>
      </w:r>
      <w:r w:rsidRPr="008A1603">
        <w:rPr>
          <w:rFonts w:ascii="Times New Roman" w:hAnsi="Times New Roman" w:cs="Times New Roman"/>
          <w:sz w:val="24"/>
          <w:szCs w:val="24"/>
          <w:lang w:eastAsia="hu-HU"/>
        </w:rPr>
        <w:t xml:space="preserve">Az ötödik évfolyam eredménye </w:t>
      </w:r>
      <w:proofErr w:type="gramStart"/>
      <w:r w:rsidRPr="008A1603">
        <w:rPr>
          <w:rFonts w:ascii="Times New Roman" w:hAnsi="Times New Roman" w:cs="Times New Roman"/>
          <w:sz w:val="24"/>
          <w:szCs w:val="24"/>
          <w:lang w:eastAsia="hu-HU"/>
        </w:rPr>
        <w:t>minimálisan</w:t>
      </w:r>
      <w:proofErr w:type="gramEnd"/>
      <w:r w:rsidRPr="008A1603">
        <w:rPr>
          <w:rFonts w:ascii="Times New Roman" w:hAnsi="Times New Roman" w:cs="Times New Roman"/>
          <w:sz w:val="24"/>
          <w:szCs w:val="24"/>
          <w:lang w:eastAsia="hu-HU"/>
        </w:rPr>
        <w:t xml:space="preserve"> alacsonyabb (−5 ponttal) a városi általános </w:t>
      </w:r>
      <w:r w:rsidRPr="008A160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iskolák átlagához képest.</w:t>
      </w:r>
      <w:r w:rsidRPr="008A1603">
        <w:rPr>
          <w:rFonts w:ascii="Times New Roman" w:hAnsi="Times New Roman" w:cs="Times New Roman"/>
          <w:sz w:val="24"/>
          <w:szCs w:val="24"/>
        </w:rPr>
        <w:t xml:space="preserve"> A hatodik és nyolcadik évfolyamon azonban az elért eredmények szignifikánsan elmaradnak az országos átlagtól. Az alacsonyabb eredmények hátterében részben tanulási nehézségek állhatnak, a hatodik évfolyamon a tanulók 15%-a küzd tanulási nehézséggel, míg a nyolcadik évfolyamban ez az arány eléri a 20%-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>.</w:t>
      </w:r>
    </w:p>
    <w:p w:rsidR="008A1603" w:rsidRPr="008A1603" w:rsidRDefault="008A1603" w:rsidP="008A1603">
      <w:pPr>
        <w:rPr>
          <w:rFonts w:ascii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93"/>
        <w:gridCol w:w="2063"/>
        <w:gridCol w:w="2365"/>
        <w:gridCol w:w="2341"/>
      </w:tblGrid>
      <w:tr w:rsidR="008A1603" w:rsidRPr="008A1603" w:rsidTr="004607AE">
        <w:trPr>
          <w:trHeight w:val="244"/>
        </w:trPr>
        <w:tc>
          <w:tcPr>
            <w:tcW w:w="2728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saját pontjaink</w:t>
            </w:r>
          </w:p>
        </w:tc>
        <w:tc>
          <w:tcPr>
            <w:tcW w:w="270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országos átlag</w:t>
            </w:r>
          </w:p>
        </w:tc>
      </w:tr>
      <w:tr w:rsidR="008A1603" w:rsidRPr="008A1603" w:rsidTr="004607AE">
        <w:trPr>
          <w:trHeight w:val="245"/>
        </w:trPr>
        <w:tc>
          <w:tcPr>
            <w:tcW w:w="2728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5. évfolyam</w:t>
            </w:r>
          </w:p>
        </w:tc>
        <w:tc>
          <w:tcPr>
            <w:tcW w:w="2349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736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1444 (1411;1486)</w:t>
            </w:r>
          </w:p>
        </w:tc>
        <w:tc>
          <w:tcPr>
            <w:tcW w:w="270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1467 (1466;1468)</w:t>
            </w:r>
          </w:p>
        </w:tc>
      </w:tr>
      <w:tr w:rsidR="008A1603" w:rsidRPr="008A1603" w:rsidTr="004607AE">
        <w:trPr>
          <w:trHeight w:val="245"/>
        </w:trPr>
        <w:tc>
          <w:tcPr>
            <w:tcW w:w="2728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6. évfolyam</w:t>
            </w:r>
          </w:p>
        </w:tc>
        <w:tc>
          <w:tcPr>
            <w:tcW w:w="2349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736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1370 (1322;1410</w:t>
            </w:r>
          </w:p>
        </w:tc>
        <w:tc>
          <w:tcPr>
            <w:tcW w:w="270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1464 (1464;1465)</w:t>
            </w:r>
          </w:p>
        </w:tc>
      </w:tr>
      <w:tr w:rsidR="008A1603" w:rsidRPr="008A1603" w:rsidTr="004607AE">
        <w:trPr>
          <w:trHeight w:val="119"/>
        </w:trPr>
        <w:tc>
          <w:tcPr>
            <w:tcW w:w="2728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7. évfolyam</w:t>
            </w:r>
          </w:p>
        </w:tc>
        <w:tc>
          <w:tcPr>
            <w:tcW w:w="2349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736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1481 (1424;1515)</w:t>
            </w:r>
          </w:p>
        </w:tc>
        <w:tc>
          <w:tcPr>
            <w:tcW w:w="270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1511 (1510;1513)</w:t>
            </w:r>
          </w:p>
        </w:tc>
      </w:tr>
      <w:tr w:rsidR="008A1603" w:rsidRPr="008A1603" w:rsidTr="004607AE">
        <w:trPr>
          <w:trHeight w:val="119"/>
        </w:trPr>
        <w:tc>
          <w:tcPr>
            <w:tcW w:w="2728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8. évfolyam</w:t>
            </w:r>
          </w:p>
        </w:tc>
        <w:tc>
          <w:tcPr>
            <w:tcW w:w="2349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736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1517 (1453;1565)</w:t>
            </w:r>
          </w:p>
        </w:tc>
        <w:tc>
          <w:tcPr>
            <w:tcW w:w="270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1578 (1577;1579)</w:t>
            </w:r>
          </w:p>
        </w:tc>
      </w:tr>
    </w:tbl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 változások, amelyek jövőre javíthatnak az eredményeken: differenciált oktatás erősítése, a dolgozatokban megjelenő tartalom és elvárások még jobban illeszkedjenek a kompetenciafejlesztés szemléletéhez (interaktív tananyagok), "mini mérések" a felzárkóztató és tehetséggondozó órákon.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</w:p>
    <w:p w:rsidR="008A1603" w:rsidRPr="008A1603" w:rsidRDefault="008A1603" w:rsidP="008A1603">
      <w:pPr>
        <w:pStyle w:val="Cmsor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" w:name="_Toc156981182"/>
      <w:r w:rsidRPr="008A1603">
        <w:rPr>
          <w:rFonts w:ascii="Times New Roman" w:hAnsi="Times New Roman" w:cs="Times New Roman"/>
          <w:color w:val="auto"/>
          <w:sz w:val="24"/>
          <w:szCs w:val="24"/>
          <w:u w:val="single"/>
        </w:rPr>
        <w:t>Idegen nyelvi mérés eredményeinek kiértékelése</w:t>
      </w:r>
      <w:bookmarkEnd w:id="1"/>
    </w:p>
    <w:p w:rsidR="008A1603" w:rsidRPr="008A1603" w:rsidRDefault="008A1603" w:rsidP="008A1603">
      <w:pPr>
        <w:ind w:left="576"/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Idegennyelvi mérés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 hatodik, hetedik és a nyolcadik évfolyamon mérték tanulóink angol és német nyelv tudását. Eredményeink megegyeznek az országos átlaggal. A városi általános iskola és közepes városi általános iskola átlagához képest sem térnek el, általában az eredményeink néhány ponttal magasabbak. A 8. évfolyam német nyelvi csoportjának pontszám átlaga a tartomány alsó részében helyezkedik el, ők az előző évi mérésen is hasonlóan teljesítettek.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Angol nyelvi mérés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Három évfolyamból (6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7., 8.) 101 tanuló töltötte ki a feladatsort, melyek intézményi átlagértékei szignifikánsan nem különböznek az országos átlagértékektől (6. évfolyamban például csupán 8 pont a különbség), de a szórás értékei nemcsak intézményen belül (134-145), hanem az országos értékekhez (3-4) viszonyítva is magasak. A 6. évfolyamon az alapszintet (A1) el nem érők aránya csak 6,1 illetve 2,5 %-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magasabb, a 7. évfolyamon 9,0 illetve 13 %-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alacsonyabb, a 8. évfolyamon 12-17 %-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magasabb az országos, valamint a településtípushoz képest.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1391"/>
        <w:gridCol w:w="1812"/>
        <w:gridCol w:w="1812"/>
        <w:gridCol w:w="1813"/>
        <w:gridCol w:w="1535"/>
      </w:tblGrid>
      <w:tr w:rsidR="008A1603" w:rsidRPr="008A1603" w:rsidTr="004607AE">
        <w:tc>
          <w:tcPr>
            <w:tcW w:w="1391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saját pontjaink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városi általános iskola átlag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országos átlag</w:t>
            </w:r>
          </w:p>
        </w:tc>
      </w:tr>
      <w:tr w:rsidR="008A1603" w:rsidRPr="008A1603" w:rsidTr="004607AE">
        <w:tc>
          <w:tcPr>
            <w:tcW w:w="1391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6. évfolyam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angol nyelv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1480</w:t>
            </w:r>
          </w:p>
        </w:tc>
      </w:tr>
      <w:tr w:rsidR="008A1603" w:rsidRPr="008A1603" w:rsidTr="004607AE">
        <w:tc>
          <w:tcPr>
            <w:tcW w:w="1391" w:type="dxa"/>
            <w:vMerge w:val="restart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7. évfolyam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angol nyelv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1553</w:t>
            </w:r>
          </w:p>
        </w:tc>
      </w:tr>
      <w:tr w:rsidR="008A1603" w:rsidRPr="008A1603" w:rsidTr="004607AE">
        <w:tc>
          <w:tcPr>
            <w:tcW w:w="1391" w:type="dxa"/>
            <w:vMerge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német nyelv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1528</w:t>
            </w:r>
          </w:p>
        </w:tc>
      </w:tr>
      <w:tr w:rsidR="008A1603" w:rsidRPr="008A1603" w:rsidTr="004607AE">
        <w:tc>
          <w:tcPr>
            <w:tcW w:w="1391" w:type="dxa"/>
            <w:vMerge w:val="restart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8. évfolyam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angol nyelv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1595</w:t>
            </w:r>
          </w:p>
        </w:tc>
      </w:tr>
      <w:tr w:rsidR="008A1603" w:rsidRPr="008A1603" w:rsidTr="004607AE">
        <w:tc>
          <w:tcPr>
            <w:tcW w:w="1391" w:type="dxa"/>
            <w:vMerge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német nyelv</w:t>
            </w:r>
          </w:p>
        </w:tc>
        <w:tc>
          <w:tcPr>
            <w:tcW w:w="1812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813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535" w:type="dxa"/>
          </w:tcPr>
          <w:p w:rsidR="008A1603" w:rsidRPr="008A1603" w:rsidRDefault="008A1603" w:rsidP="004607AE">
            <w:pPr>
              <w:rPr>
                <w:rFonts w:ascii="Times New Roman" w:hAnsi="Times New Roman" w:cs="Times New Roman"/>
              </w:rPr>
            </w:pPr>
            <w:r w:rsidRPr="008A1603">
              <w:rPr>
                <w:rFonts w:ascii="Times New Roman" w:hAnsi="Times New Roman" w:cs="Times New Roman"/>
              </w:rPr>
              <w:t>1581</w:t>
            </w:r>
          </w:p>
        </w:tc>
      </w:tr>
    </w:tbl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  <w:t xml:space="preserve">Német </w:t>
      </w:r>
      <w:proofErr w:type="spellStart"/>
      <w:r w:rsidRPr="008A1603">
        <w:rPr>
          <w:rFonts w:ascii="Times New Roman" w:hAnsi="Times New Roman" w:cs="Times New Roman"/>
        </w:rPr>
        <w:t>nyelOrszágos</w:t>
      </w:r>
      <w:proofErr w:type="spellEnd"/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  <w:r w:rsidRPr="008A1603">
        <w:rPr>
          <w:rFonts w:ascii="Times New Roman" w:hAnsi="Times New Roman" w:cs="Times New Roman"/>
        </w:rPr>
        <w:tab/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  <w:t>4558 fő - 11%</w:t>
      </w:r>
      <w:r w:rsidRPr="008A1603">
        <w:rPr>
          <w:rFonts w:ascii="Times New Roman" w:hAnsi="Times New Roman" w:cs="Times New Roman"/>
        </w:rPr>
        <w:tab/>
        <w:t>7869 fő - 20%</w:t>
      </w:r>
      <w:r w:rsidRPr="008A1603">
        <w:rPr>
          <w:rFonts w:ascii="Times New Roman" w:hAnsi="Times New Roman" w:cs="Times New Roman"/>
        </w:rPr>
        <w:tab/>
        <w:t>27361 fő - 69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3</w:t>
      </w:r>
      <w:proofErr w:type="gramEnd"/>
      <w:r w:rsidRPr="008A1603">
        <w:rPr>
          <w:rFonts w:ascii="Times New Roman" w:hAnsi="Times New Roman" w:cs="Times New Roman"/>
        </w:rPr>
        <w:t xml:space="preserve"> fő - 10%</w:t>
      </w:r>
      <w:r w:rsidRPr="008A1603">
        <w:rPr>
          <w:rFonts w:ascii="Times New Roman" w:hAnsi="Times New Roman" w:cs="Times New Roman"/>
        </w:rPr>
        <w:tab/>
        <w:t>7 fő - 24%</w:t>
      </w:r>
      <w:r w:rsidRPr="008A1603">
        <w:rPr>
          <w:rFonts w:ascii="Times New Roman" w:hAnsi="Times New Roman" w:cs="Times New Roman"/>
        </w:rPr>
        <w:tab/>
        <w:t>19 fő - 66%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lastRenderedPageBreak/>
        <w:t>12 éves</w:t>
      </w:r>
      <w:r w:rsidRPr="008A1603">
        <w:rPr>
          <w:rFonts w:ascii="Times New Roman" w:hAnsi="Times New Roman" w:cs="Times New Roman"/>
        </w:rPr>
        <w:tab/>
        <w:t>8296 fő - 11%</w:t>
      </w:r>
      <w:r w:rsidRPr="008A1603">
        <w:rPr>
          <w:rFonts w:ascii="Times New Roman" w:hAnsi="Times New Roman" w:cs="Times New Roman"/>
        </w:rPr>
        <w:tab/>
        <w:t>14844 fő - 20%</w:t>
      </w:r>
      <w:r w:rsidRPr="008A1603">
        <w:rPr>
          <w:rFonts w:ascii="Times New Roman" w:hAnsi="Times New Roman" w:cs="Times New Roman"/>
        </w:rPr>
        <w:tab/>
        <w:t>52714 fő - 69%</w:t>
      </w:r>
      <w:r w:rsidRPr="008A1603">
        <w:rPr>
          <w:rFonts w:ascii="Times New Roman" w:hAnsi="Times New Roman" w:cs="Times New Roman"/>
        </w:rPr>
        <w:tab/>
        <w:t xml:space="preserve"> 6 fő - 14%</w:t>
      </w:r>
      <w:r w:rsidRPr="008A1603">
        <w:rPr>
          <w:rFonts w:ascii="Times New Roman" w:hAnsi="Times New Roman" w:cs="Times New Roman"/>
        </w:rPr>
        <w:tab/>
        <w:t>12 fő - 27%</w:t>
      </w:r>
      <w:r w:rsidRPr="008A1603">
        <w:rPr>
          <w:rFonts w:ascii="Times New Roman" w:hAnsi="Times New Roman" w:cs="Times New Roman"/>
        </w:rPr>
        <w:tab/>
        <w:t>26 fő - 59%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  <w:t>8229 fő - 10%</w:t>
      </w:r>
      <w:r w:rsidRPr="008A1603">
        <w:rPr>
          <w:rFonts w:ascii="Times New Roman" w:hAnsi="Times New Roman" w:cs="Times New Roman"/>
        </w:rPr>
        <w:tab/>
        <w:t>15259 fő - 19%</w:t>
      </w:r>
      <w:r w:rsidRPr="008A1603">
        <w:rPr>
          <w:rFonts w:ascii="Times New Roman" w:hAnsi="Times New Roman" w:cs="Times New Roman"/>
        </w:rPr>
        <w:tab/>
        <w:t>56541 fő - 71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4</w:t>
      </w:r>
      <w:proofErr w:type="gramEnd"/>
      <w:r w:rsidRPr="008A1603">
        <w:rPr>
          <w:rFonts w:ascii="Times New Roman" w:hAnsi="Times New Roman" w:cs="Times New Roman"/>
        </w:rPr>
        <w:t xml:space="preserve"> fő - 10%</w:t>
      </w:r>
      <w:r w:rsidRPr="008A1603">
        <w:rPr>
          <w:rFonts w:ascii="Times New Roman" w:hAnsi="Times New Roman" w:cs="Times New Roman"/>
        </w:rPr>
        <w:tab/>
        <w:t>7 fő - 18%</w:t>
      </w:r>
      <w:r w:rsidRPr="008A1603">
        <w:rPr>
          <w:rFonts w:ascii="Times New Roman" w:hAnsi="Times New Roman" w:cs="Times New Roman"/>
        </w:rPr>
        <w:tab/>
        <w:t>28 fő - 72%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  <w:t>7508 fő - 9%</w:t>
      </w:r>
      <w:r w:rsidRPr="008A1603">
        <w:rPr>
          <w:rFonts w:ascii="Times New Roman" w:hAnsi="Times New Roman" w:cs="Times New Roman"/>
        </w:rPr>
        <w:tab/>
        <w:t>13569 fő - 18%</w:t>
      </w:r>
      <w:r w:rsidRPr="008A1603">
        <w:rPr>
          <w:rFonts w:ascii="Times New Roman" w:hAnsi="Times New Roman" w:cs="Times New Roman"/>
        </w:rPr>
        <w:tab/>
        <w:t>56184 fő - 73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4</w:t>
      </w:r>
      <w:proofErr w:type="gramEnd"/>
      <w:r w:rsidRPr="008A1603">
        <w:rPr>
          <w:rFonts w:ascii="Times New Roman" w:hAnsi="Times New Roman" w:cs="Times New Roman"/>
        </w:rPr>
        <w:t xml:space="preserve"> fő - 9%</w:t>
      </w:r>
      <w:r w:rsidRPr="008A1603">
        <w:rPr>
          <w:rFonts w:ascii="Times New Roman" w:hAnsi="Times New Roman" w:cs="Times New Roman"/>
        </w:rPr>
        <w:tab/>
        <w:t>8 fő - 20%</w:t>
      </w:r>
      <w:r w:rsidRPr="008A1603">
        <w:rPr>
          <w:rFonts w:ascii="Times New Roman" w:hAnsi="Times New Roman" w:cs="Times New Roman"/>
        </w:rPr>
        <w:tab/>
        <w:t>29 fő - 71%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  <w:t>6888 fő - 9%</w:t>
      </w:r>
      <w:r w:rsidRPr="008A1603">
        <w:rPr>
          <w:rFonts w:ascii="Times New Roman" w:hAnsi="Times New Roman" w:cs="Times New Roman"/>
        </w:rPr>
        <w:tab/>
        <w:t>12469 fő - 16%</w:t>
      </w:r>
      <w:r w:rsidRPr="008A1603">
        <w:rPr>
          <w:rFonts w:ascii="Times New Roman" w:hAnsi="Times New Roman" w:cs="Times New Roman"/>
        </w:rPr>
        <w:tab/>
        <w:t>57161 fő - 75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4</w:t>
      </w:r>
      <w:proofErr w:type="gramEnd"/>
      <w:r w:rsidRPr="008A1603">
        <w:rPr>
          <w:rFonts w:ascii="Times New Roman" w:hAnsi="Times New Roman" w:cs="Times New Roman"/>
        </w:rPr>
        <w:t xml:space="preserve"> fő - 11%</w:t>
      </w:r>
      <w:r w:rsidRPr="008A1603">
        <w:rPr>
          <w:rFonts w:ascii="Times New Roman" w:hAnsi="Times New Roman" w:cs="Times New Roman"/>
        </w:rPr>
        <w:tab/>
        <w:t>7 fő - 18%</w:t>
      </w:r>
      <w:r w:rsidRPr="008A1603">
        <w:rPr>
          <w:rFonts w:ascii="Times New Roman" w:hAnsi="Times New Roman" w:cs="Times New Roman"/>
        </w:rPr>
        <w:tab/>
        <w:t>27 fő - 71%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  <w:t>6485 fő - 8%</w:t>
      </w:r>
      <w:r w:rsidRPr="008A1603">
        <w:rPr>
          <w:rFonts w:ascii="Times New Roman" w:hAnsi="Times New Roman" w:cs="Times New Roman"/>
        </w:rPr>
        <w:tab/>
        <w:t>12146 fő - 16%</w:t>
      </w:r>
      <w:r w:rsidRPr="008A1603">
        <w:rPr>
          <w:rFonts w:ascii="Times New Roman" w:hAnsi="Times New Roman" w:cs="Times New Roman"/>
        </w:rPr>
        <w:tab/>
        <w:t>57584 fő - 76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0</w:t>
      </w:r>
      <w:proofErr w:type="gramEnd"/>
      <w:r w:rsidRPr="008A1603">
        <w:rPr>
          <w:rFonts w:ascii="Times New Roman" w:hAnsi="Times New Roman" w:cs="Times New Roman"/>
        </w:rPr>
        <w:t xml:space="preserve"> fő – 0%</w:t>
      </w:r>
      <w:r w:rsidRPr="008A1603">
        <w:rPr>
          <w:rFonts w:ascii="Times New Roman" w:hAnsi="Times New Roman" w:cs="Times New Roman"/>
        </w:rPr>
        <w:tab/>
        <w:t>1 fő - 33%</w:t>
      </w:r>
      <w:r w:rsidRPr="008A1603">
        <w:rPr>
          <w:rFonts w:ascii="Times New Roman" w:hAnsi="Times New Roman" w:cs="Times New Roman"/>
        </w:rPr>
        <w:tab/>
        <w:t>2 fő - 67%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 xml:space="preserve">Ahogyan a fenti adatokból kiderül a fokozottan fejlesztésre szoruló diákok száma megegyezik az országos átlaggal viszont a fejlesztésre és egészséges </w:t>
      </w:r>
      <w:proofErr w:type="gramStart"/>
      <w:r w:rsidRPr="008A1603">
        <w:rPr>
          <w:rFonts w:ascii="Times New Roman" w:hAnsi="Times New Roman" w:cs="Times New Roman"/>
        </w:rPr>
        <w:t>zóna</w:t>
      </w:r>
      <w:proofErr w:type="gramEnd"/>
      <w:r w:rsidRPr="008A1603">
        <w:rPr>
          <w:rFonts w:ascii="Times New Roman" w:hAnsi="Times New Roman" w:cs="Times New Roman"/>
        </w:rPr>
        <w:t xml:space="preserve"> diákjai elmaradnak az országos átlagtól. Ezért folytatnunk kell azokat a programokat és felhívásokat, amelyek felhívják a szülők és gyerekek figyelmét a helyes táplálkozásra. Bizonyított tény, hogy a testzsír emelkedése megnöveli a szív- és érrendszeri, daganatos, 2- típusú cukorbetegség és egyes pszichológiai betegségek (pl. </w:t>
      </w:r>
      <w:proofErr w:type="gramStart"/>
      <w:r w:rsidRPr="008A1603">
        <w:rPr>
          <w:rFonts w:ascii="Times New Roman" w:hAnsi="Times New Roman" w:cs="Times New Roman"/>
        </w:rPr>
        <w:t>depresszió</w:t>
      </w:r>
      <w:proofErr w:type="gramEnd"/>
      <w:r w:rsidRPr="008A1603">
        <w:rPr>
          <w:rFonts w:ascii="Times New Roman" w:hAnsi="Times New Roman" w:cs="Times New Roman"/>
        </w:rPr>
        <w:t xml:space="preserve">) kialakulásának kockázatát. Rendszeres mozgással, egészséges táplálkozással lehet kedvező irányba változtatni az egészségi állapotot. Az MDSZ ebben a témában külön kiadványt adott ki a szülők számára, címe” FITTEN, VIDÁMAN testmozgás és táplálkozás”. Amennyibe a két tanévet, valamint az országos eredményeket összehasonlítjuk a </w:t>
      </w:r>
      <w:proofErr w:type="spellStart"/>
      <w:r w:rsidRPr="008A1603">
        <w:rPr>
          <w:rFonts w:ascii="Times New Roman" w:hAnsi="Times New Roman" w:cs="Times New Roman"/>
        </w:rPr>
        <w:t>fiuknál</w:t>
      </w:r>
      <w:proofErr w:type="spellEnd"/>
      <w:r w:rsidRPr="008A1603">
        <w:rPr>
          <w:rFonts w:ascii="Times New Roman" w:hAnsi="Times New Roman" w:cs="Times New Roman"/>
        </w:rPr>
        <w:t xml:space="preserve"> nagyfokú emelkedés tapasztalható a 14, 15, 16 éves </w:t>
      </w:r>
      <w:proofErr w:type="gramStart"/>
      <w:r w:rsidRPr="008A1603">
        <w:rPr>
          <w:rFonts w:ascii="Times New Roman" w:hAnsi="Times New Roman" w:cs="Times New Roman"/>
        </w:rPr>
        <w:t>korosztályban</w:t>
      </w:r>
      <w:proofErr w:type="gramEnd"/>
      <w:r w:rsidRPr="008A1603">
        <w:rPr>
          <w:rFonts w:ascii="Times New Roman" w:hAnsi="Times New Roman" w:cs="Times New Roman"/>
        </w:rPr>
        <w:t xml:space="preserve"> míg a lányoknál a 11 és 16 éves korosztályban tapasztalható.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Testzsírszázalék (TZS %)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A testzsírszázalék mérés kulcsfontosságú szerepet játszik az egészségi állapotunk megértésében. A zsír mennyisége és eloszlása kritikus tényező lehet, amely befolyásolja a szív- és érrendszeri egészséget, valamint a metabolikus folyamatokat. A mérés célja, hogy pontos adatokat szolgáltasson, melyek alapján személyre szabott életmódbeli döntéseket hozhatunk.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  <w:t>3674 fő - 10%</w:t>
      </w:r>
      <w:r w:rsidRPr="008A1603">
        <w:rPr>
          <w:rFonts w:ascii="Times New Roman" w:hAnsi="Times New Roman" w:cs="Times New Roman"/>
        </w:rPr>
        <w:tab/>
        <w:t>8621 fő - 22%</w:t>
      </w:r>
      <w:r w:rsidRPr="008A1603">
        <w:rPr>
          <w:rFonts w:ascii="Times New Roman" w:hAnsi="Times New Roman" w:cs="Times New Roman"/>
        </w:rPr>
        <w:tab/>
        <w:t>26174 fő - 68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 2</w:t>
      </w:r>
      <w:proofErr w:type="gramEnd"/>
      <w:r w:rsidRPr="008A1603">
        <w:rPr>
          <w:rFonts w:ascii="Times New Roman" w:hAnsi="Times New Roman" w:cs="Times New Roman"/>
        </w:rPr>
        <w:t xml:space="preserve"> fő - 7%</w:t>
      </w:r>
      <w:r w:rsidRPr="008A1603">
        <w:rPr>
          <w:rFonts w:ascii="Times New Roman" w:hAnsi="Times New Roman" w:cs="Times New Roman"/>
        </w:rPr>
        <w:tab/>
        <w:t>3 fő - 10%</w:t>
      </w:r>
      <w:r w:rsidRPr="008A1603">
        <w:rPr>
          <w:rFonts w:ascii="Times New Roman" w:hAnsi="Times New Roman" w:cs="Times New Roman"/>
        </w:rPr>
        <w:tab/>
        <w:t>24 fő - 83%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  <w:t>5659 fő - 7% 16589 fő - 23%</w:t>
      </w:r>
      <w:r w:rsidRPr="008A1603">
        <w:rPr>
          <w:rFonts w:ascii="Times New Roman" w:hAnsi="Times New Roman" w:cs="Times New Roman"/>
        </w:rPr>
        <w:tab/>
        <w:t>50983 fő - 70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1</w:t>
      </w:r>
      <w:proofErr w:type="gramEnd"/>
      <w:r w:rsidRPr="008A1603">
        <w:rPr>
          <w:rFonts w:ascii="Times New Roman" w:hAnsi="Times New Roman" w:cs="Times New Roman"/>
        </w:rPr>
        <w:t xml:space="preserve"> fő - 3%</w:t>
      </w:r>
      <w:r w:rsidRPr="008A1603">
        <w:rPr>
          <w:rFonts w:ascii="Times New Roman" w:hAnsi="Times New Roman" w:cs="Times New Roman"/>
        </w:rPr>
        <w:tab/>
        <w:t>9 fő - 20%</w:t>
      </w:r>
      <w:r w:rsidRPr="008A1603">
        <w:rPr>
          <w:rFonts w:ascii="Times New Roman" w:hAnsi="Times New Roman" w:cs="Times New Roman"/>
        </w:rPr>
        <w:tab/>
        <w:t>34 fő - 77%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  <w:t>5510 fő - 8%</w:t>
      </w:r>
      <w:r w:rsidRPr="008A1603">
        <w:rPr>
          <w:rFonts w:ascii="Times New Roman" w:hAnsi="Times New Roman" w:cs="Times New Roman"/>
        </w:rPr>
        <w:tab/>
        <w:t>17401 fő - 22%</w:t>
      </w:r>
      <w:r w:rsidRPr="008A1603">
        <w:rPr>
          <w:rFonts w:ascii="Times New Roman" w:hAnsi="Times New Roman" w:cs="Times New Roman"/>
        </w:rPr>
        <w:tab/>
        <w:t>54430 fő - 70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0</w:t>
      </w:r>
      <w:proofErr w:type="gramEnd"/>
      <w:r w:rsidRPr="008A1603">
        <w:rPr>
          <w:rFonts w:ascii="Times New Roman" w:hAnsi="Times New Roman" w:cs="Times New Roman"/>
        </w:rPr>
        <w:t xml:space="preserve"> fő – 0%8 fő - 21%</w:t>
      </w:r>
      <w:r w:rsidRPr="008A1603">
        <w:rPr>
          <w:rFonts w:ascii="Times New Roman" w:hAnsi="Times New Roman" w:cs="Times New Roman"/>
        </w:rPr>
        <w:tab/>
        <w:t>31 fő - 79%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  <w:t>5325 fő - 7%</w:t>
      </w:r>
      <w:r w:rsidRPr="008A1603">
        <w:rPr>
          <w:rFonts w:ascii="Times New Roman" w:hAnsi="Times New Roman" w:cs="Times New Roman"/>
        </w:rPr>
        <w:tab/>
        <w:t>16109 fő - 22%</w:t>
      </w:r>
      <w:r w:rsidRPr="008A1603">
        <w:rPr>
          <w:rFonts w:ascii="Times New Roman" w:hAnsi="Times New Roman" w:cs="Times New Roman"/>
        </w:rPr>
        <w:tab/>
        <w:t>53224 fő - 71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2</w:t>
      </w:r>
      <w:proofErr w:type="gramEnd"/>
      <w:r w:rsidRPr="008A1603">
        <w:rPr>
          <w:rFonts w:ascii="Times New Roman" w:hAnsi="Times New Roman" w:cs="Times New Roman"/>
        </w:rPr>
        <w:t xml:space="preserve"> fő - 5%</w:t>
      </w:r>
      <w:r w:rsidRPr="008A1603">
        <w:rPr>
          <w:rFonts w:ascii="Times New Roman" w:hAnsi="Times New Roman" w:cs="Times New Roman"/>
        </w:rPr>
        <w:tab/>
        <w:t>7 fő - 17%</w:t>
      </w:r>
      <w:r w:rsidRPr="008A1603">
        <w:rPr>
          <w:rFonts w:ascii="Times New Roman" w:hAnsi="Times New Roman" w:cs="Times New Roman"/>
        </w:rPr>
        <w:tab/>
        <w:t>32 fő - 78%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  <w:t>5845 fő - 8%</w:t>
      </w:r>
      <w:r w:rsidRPr="008A1603">
        <w:rPr>
          <w:rFonts w:ascii="Times New Roman" w:hAnsi="Times New Roman" w:cs="Times New Roman"/>
        </w:rPr>
        <w:tab/>
        <w:t>15788 fő - 21%</w:t>
      </w:r>
      <w:r w:rsidRPr="008A1603">
        <w:rPr>
          <w:rFonts w:ascii="Times New Roman" w:hAnsi="Times New Roman" w:cs="Times New Roman"/>
        </w:rPr>
        <w:tab/>
        <w:t>52130 fő - 71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3</w:t>
      </w:r>
      <w:proofErr w:type="gramEnd"/>
      <w:r w:rsidRPr="008A1603">
        <w:rPr>
          <w:rFonts w:ascii="Times New Roman" w:hAnsi="Times New Roman" w:cs="Times New Roman"/>
        </w:rPr>
        <w:t xml:space="preserve"> fő - 8%</w:t>
      </w:r>
      <w:r w:rsidRPr="008A1603">
        <w:rPr>
          <w:rFonts w:ascii="Times New Roman" w:hAnsi="Times New Roman" w:cs="Times New Roman"/>
        </w:rPr>
        <w:tab/>
        <w:t>9 fő - 24%</w:t>
      </w:r>
      <w:r w:rsidRPr="008A1603">
        <w:rPr>
          <w:rFonts w:ascii="Times New Roman" w:hAnsi="Times New Roman" w:cs="Times New Roman"/>
        </w:rPr>
        <w:tab/>
        <w:t>25 fő - 68%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  <w:t>6649 fő - 9%</w:t>
      </w:r>
      <w:r w:rsidRPr="008A1603">
        <w:rPr>
          <w:rFonts w:ascii="Times New Roman" w:hAnsi="Times New Roman" w:cs="Times New Roman"/>
        </w:rPr>
        <w:tab/>
        <w:t>16246 fő - 22%</w:t>
      </w:r>
      <w:r w:rsidRPr="008A1603">
        <w:rPr>
          <w:rFonts w:ascii="Times New Roman" w:hAnsi="Times New Roman" w:cs="Times New Roman"/>
        </w:rPr>
        <w:tab/>
        <w:t>50349 fő - 69%</w:t>
      </w:r>
      <w:r w:rsidRPr="008A1603">
        <w:rPr>
          <w:rFonts w:ascii="Times New Roman" w:hAnsi="Times New Roman" w:cs="Times New Roman"/>
        </w:rPr>
        <w:tab/>
        <w:t xml:space="preserve">    0 fő – 0%</w:t>
      </w:r>
      <w:r w:rsidRPr="008A1603">
        <w:rPr>
          <w:rFonts w:ascii="Times New Roman" w:hAnsi="Times New Roman" w:cs="Times New Roman"/>
        </w:rPr>
        <w:tab/>
        <w:t>1fő-33</w:t>
      </w:r>
      <w:proofErr w:type="gramStart"/>
      <w:r w:rsidRPr="008A1603">
        <w:rPr>
          <w:rFonts w:ascii="Times New Roman" w:hAnsi="Times New Roman" w:cs="Times New Roman"/>
        </w:rPr>
        <w:t>%            2</w:t>
      </w:r>
      <w:proofErr w:type="gramEnd"/>
      <w:r w:rsidRPr="008A1603">
        <w:rPr>
          <w:rFonts w:ascii="Times New Roman" w:hAnsi="Times New Roman" w:cs="Times New Roman"/>
        </w:rPr>
        <w:t xml:space="preserve"> fő - 67%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 xml:space="preserve">Az eredmények azt mutatják, hogy a % összetétel alapján az országos átlagnál jobb eredmények születtek, ami betudható annak, hogy az </w:t>
      </w:r>
      <w:proofErr w:type="gramStart"/>
      <w:r w:rsidRPr="008A1603">
        <w:rPr>
          <w:rFonts w:ascii="Times New Roman" w:hAnsi="Times New Roman" w:cs="Times New Roman"/>
        </w:rPr>
        <w:t>iskola különböző</w:t>
      </w:r>
      <w:proofErr w:type="gramEnd"/>
      <w:r w:rsidRPr="008A1603">
        <w:rPr>
          <w:rFonts w:ascii="Times New Roman" w:hAnsi="Times New Roman" w:cs="Times New Roman"/>
        </w:rPr>
        <w:t xml:space="preserve"> egészségprogramokat szervez, valamint az elmúlt évben nagyobb hangsúlyt kapott testnevelés órákon a kardió mozgás.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AEROB FITTSÉGI (ÁLLÓKÉPESSÉGI) PROFIL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Állóképességi ingafutás teszt (VO2max: ml/kg/min)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 xml:space="preserve">Az állóképességi ingafutás teszt (más néven </w:t>
      </w:r>
      <w:proofErr w:type="spellStart"/>
      <w:r w:rsidRPr="008A1603">
        <w:rPr>
          <w:rFonts w:ascii="Times New Roman" w:hAnsi="Times New Roman" w:cs="Times New Roman"/>
        </w:rPr>
        <w:t>shuttle</w:t>
      </w:r>
      <w:proofErr w:type="spellEnd"/>
      <w:r w:rsidRPr="008A1603">
        <w:rPr>
          <w:rFonts w:ascii="Times New Roman" w:hAnsi="Times New Roman" w:cs="Times New Roman"/>
        </w:rPr>
        <w:t xml:space="preserve"> </w:t>
      </w:r>
      <w:proofErr w:type="spellStart"/>
      <w:r w:rsidRPr="008A1603">
        <w:rPr>
          <w:rFonts w:ascii="Times New Roman" w:hAnsi="Times New Roman" w:cs="Times New Roman"/>
        </w:rPr>
        <w:t>run</w:t>
      </w:r>
      <w:proofErr w:type="spellEnd"/>
      <w:r w:rsidRPr="008A1603">
        <w:rPr>
          <w:rFonts w:ascii="Times New Roman" w:hAnsi="Times New Roman" w:cs="Times New Roman"/>
        </w:rPr>
        <w:t xml:space="preserve"> teszt vagy </w:t>
      </w:r>
      <w:proofErr w:type="spellStart"/>
      <w:r w:rsidRPr="008A1603">
        <w:rPr>
          <w:rFonts w:ascii="Times New Roman" w:hAnsi="Times New Roman" w:cs="Times New Roman"/>
        </w:rPr>
        <w:t>Beep</w:t>
      </w:r>
      <w:proofErr w:type="spellEnd"/>
      <w:r w:rsidRPr="008A1603">
        <w:rPr>
          <w:rFonts w:ascii="Times New Roman" w:hAnsi="Times New Roman" w:cs="Times New Roman"/>
        </w:rPr>
        <w:t xml:space="preserve"> teszt) egy olyan fizikai felmérés, amely az egyén aerob állóképességét, vagyis a szív- és érrendszer állóképességét méri.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  <w:t>3156 fő - 8%</w:t>
      </w:r>
      <w:r w:rsidRPr="008A1603">
        <w:rPr>
          <w:rFonts w:ascii="Times New Roman" w:hAnsi="Times New Roman" w:cs="Times New Roman"/>
        </w:rPr>
        <w:tab/>
        <w:t>8005 fő - 20%</w:t>
      </w:r>
      <w:r w:rsidRPr="008A1603">
        <w:rPr>
          <w:rFonts w:ascii="Times New Roman" w:hAnsi="Times New Roman" w:cs="Times New Roman"/>
        </w:rPr>
        <w:tab/>
        <w:t>28389 fő - 72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2</w:t>
      </w:r>
      <w:proofErr w:type="gramEnd"/>
      <w:r w:rsidRPr="008A1603">
        <w:rPr>
          <w:rFonts w:ascii="Times New Roman" w:hAnsi="Times New Roman" w:cs="Times New Roman"/>
        </w:rPr>
        <w:t xml:space="preserve"> fő - 7%</w:t>
      </w:r>
      <w:r w:rsidRPr="008A1603">
        <w:rPr>
          <w:rFonts w:ascii="Times New Roman" w:hAnsi="Times New Roman" w:cs="Times New Roman"/>
        </w:rPr>
        <w:tab/>
        <w:t>2 fő - 7%</w:t>
      </w:r>
      <w:r w:rsidRPr="008A1603">
        <w:rPr>
          <w:rFonts w:ascii="Times New Roman" w:hAnsi="Times New Roman" w:cs="Times New Roman"/>
        </w:rPr>
        <w:tab/>
        <w:t>24 fő - 86%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  <w:t>9082 fő - 12%</w:t>
      </w:r>
      <w:r w:rsidRPr="008A1603">
        <w:rPr>
          <w:rFonts w:ascii="Times New Roman" w:hAnsi="Times New Roman" w:cs="Times New Roman"/>
        </w:rPr>
        <w:tab/>
        <w:t>15121 fő - 20%</w:t>
      </w:r>
      <w:r w:rsidRPr="008A1603">
        <w:rPr>
          <w:rFonts w:ascii="Times New Roman" w:hAnsi="Times New Roman" w:cs="Times New Roman"/>
        </w:rPr>
        <w:tab/>
        <w:t>51050 fő - 68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2</w:t>
      </w:r>
      <w:proofErr w:type="gramEnd"/>
      <w:r w:rsidRPr="008A1603">
        <w:rPr>
          <w:rFonts w:ascii="Times New Roman" w:hAnsi="Times New Roman" w:cs="Times New Roman"/>
        </w:rPr>
        <w:t xml:space="preserve"> fő - 5%</w:t>
      </w:r>
      <w:r w:rsidRPr="008A1603">
        <w:rPr>
          <w:rFonts w:ascii="Times New Roman" w:hAnsi="Times New Roman" w:cs="Times New Roman"/>
        </w:rPr>
        <w:tab/>
        <w:t>7 fő - 16%</w:t>
      </w:r>
      <w:r w:rsidRPr="008A1603">
        <w:rPr>
          <w:rFonts w:ascii="Times New Roman" w:hAnsi="Times New Roman" w:cs="Times New Roman"/>
        </w:rPr>
        <w:tab/>
        <w:t>34 fő - 79%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lastRenderedPageBreak/>
        <w:t>13 éves</w:t>
      </w:r>
      <w:r w:rsidRPr="008A1603">
        <w:rPr>
          <w:rFonts w:ascii="Times New Roman" w:hAnsi="Times New Roman" w:cs="Times New Roman"/>
        </w:rPr>
        <w:tab/>
        <w:t>12713 fő - 16%</w:t>
      </w:r>
      <w:r w:rsidRPr="008A1603">
        <w:rPr>
          <w:rFonts w:ascii="Times New Roman" w:hAnsi="Times New Roman" w:cs="Times New Roman"/>
        </w:rPr>
        <w:tab/>
        <w:t>14583 fő - 18%</w:t>
      </w:r>
      <w:r w:rsidRPr="008A1603">
        <w:rPr>
          <w:rFonts w:ascii="Times New Roman" w:hAnsi="Times New Roman" w:cs="Times New Roman"/>
        </w:rPr>
        <w:tab/>
        <w:t>51970 fő - 66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1</w:t>
      </w:r>
      <w:proofErr w:type="gramEnd"/>
      <w:r w:rsidRPr="008A1603">
        <w:rPr>
          <w:rFonts w:ascii="Times New Roman" w:hAnsi="Times New Roman" w:cs="Times New Roman"/>
        </w:rPr>
        <w:t xml:space="preserve"> fő - 3%</w:t>
      </w:r>
      <w:r w:rsidRPr="008A1603">
        <w:rPr>
          <w:rFonts w:ascii="Times New Roman" w:hAnsi="Times New Roman" w:cs="Times New Roman"/>
        </w:rPr>
        <w:tab/>
        <w:t>4 fő - 11%</w:t>
      </w:r>
      <w:r w:rsidRPr="008A1603">
        <w:rPr>
          <w:rFonts w:ascii="Times New Roman" w:hAnsi="Times New Roman" w:cs="Times New Roman"/>
        </w:rPr>
        <w:tab/>
        <w:t>32 fő - 86%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  <w:t>15318 fő - 20%</w:t>
      </w:r>
      <w:r w:rsidRPr="008A1603">
        <w:rPr>
          <w:rFonts w:ascii="Times New Roman" w:hAnsi="Times New Roman" w:cs="Times New Roman"/>
        </w:rPr>
        <w:tab/>
        <w:t>14448 fő - 19%</w:t>
      </w:r>
      <w:r w:rsidRPr="008A1603">
        <w:rPr>
          <w:rFonts w:ascii="Times New Roman" w:hAnsi="Times New Roman" w:cs="Times New Roman"/>
        </w:rPr>
        <w:tab/>
        <w:t>46450 fő - 61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2</w:t>
      </w:r>
      <w:proofErr w:type="gramEnd"/>
      <w:r w:rsidRPr="008A1603">
        <w:rPr>
          <w:rFonts w:ascii="Times New Roman" w:hAnsi="Times New Roman" w:cs="Times New Roman"/>
        </w:rPr>
        <w:t xml:space="preserve"> fő - 5%</w:t>
      </w:r>
      <w:r w:rsidRPr="008A1603">
        <w:rPr>
          <w:rFonts w:ascii="Times New Roman" w:hAnsi="Times New Roman" w:cs="Times New Roman"/>
        </w:rPr>
        <w:tab/>
        <w:t>1 fő - 3%</w:t>
      </w:r>
      <w:r w:rsidRPr="008A1603">
        <w:rPr>
          <w:rFonts w:ascii="Times New Roman" w:hAnsi="Times New Roman" w:cs="Times New Roman"/>
        </w:rPr>
        <w:tab/>
        <w:t>36 fő - 92%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  <w:t>18820 fő - 25%</w:t>
      </w:r>
      <w:r w:rsidRPr="008A1603">
        <w:rPr>
          <w:rFonts w:ascii="Times New Roman" w:hAnsi="Times New Roman" w:cs="Times New Roman"/>
        </w:rPr>
        <w:tab/>
        <w:t>13906 fő - 19%</w:t>
      </w:r>
      <w:r w:rsidRPr="008A1603">
        <w:rPr>
          <w:rFonts w:ascii="Times New Roman" w:hAnsi="Times New Roman" w:cs="Times New Roman"/>
        </w:rPr>
        <w:tab/>
        <w:t>42210 fő - 56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 1</w:t>
      </w:r>
      <w:proofErr w:type="gramEnd"/>
      <w:r w:rsidRPr="008A1603">
        <w:rPr>
          <w:rFonts w:ascii="Times New Roman" w:hAnsi="Times New Roman" w:cs="Times New Roman"/>
        </w:rPr>
        <w:t xml:space="preserve"> fő - 3%</w:t>
      </w:r>
      <w:r w:rsidRPr="008A1603">
        <w:rPr>
          <w:rFonts w:ascii="Times New Roman" w:hAnsi="Times New Roman" w:cs="Times New Roman"/>
        </w:rPr>
        <w:tab/>
        <w:t>4 fő - 11%</w:t>
      </w:r>
      <w:r w:rsidRPr="008A1603">
        <w:rPr>
          <w:rFonts w:ascii="Times New Roman" w:hAnsi="Times New Roman" w:cs="Times New Roman"/>
        </w:rPr>
        <w:tab/>
        <w:t>31 fő - 86%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  <w:t>23316 fő - 31%</w:t>
      </w:r>
      <w:r w:rsidRPr="008A1603">
        <w:rPr>
          <w:rFonts w:ascii="Times New Roman" w:hAnsi="Times New Roman" w:cs="Times New Roman"/>
        </w:rPr>
        <w:tab/>
        <w:t>14055 fő - 19%</w:t>
      </w:r>
      <w:r w:rsidRPr="008A1603">
        <w:rPr>
          <w:rFonts w:ascii="Times New Roman" w:hAnsi="Times New Roman" w:cs="Times New Roman"/>
        </w:rPr>
        <w:tab/>
        <w:t>36927 fő - 50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 1</w:t>
      </w:r>
      <w:proofErr w:type="gramEnd"/>
      <w:r w:rsidRPr="008A1603">
        <w:rPr>
          <w:rFonts w:ascii="Times New Roman" w:hAnsi="Times New Roman" w:cs="Times New Roman"/>
        </w:rPr>
        <w:t xml:space="preserve"> fő - 33%</w:t>
      </w:r>
      <w:r w:rsidRPr="008A1603">
        <w:rPr>
          <w:rFonts w:ascii="Times New Roman" w:hAnsi="Times New Roman" w:cs="Times New Roman"/>
        </w:rPr>
        <w:tab/>
        <w:t>1 fő - 33%</w:t>
      </w:r>
      <w:r w:rsidRPr="008A1603">
        <w:rPr>
          <w:rFonts w:ascii="Times New Roman" w:hAnsi="Times New Roman" w:cs="Times New Roman"/>
        </w:rPr>
        <w:tab/>
        <w:t>1 fő - 33%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Ha a testzsír összetétel felmérés eredmény kimutatását azzal zártam, hogy a testnevelés órák emelt pulzus és légvétel számmal (kardió) zajlottak az elmúlt évben, akkor nincs más kézenfekvőbb bizonyíték erre, mint a fenti eredmények, amelyek minden korosztályban jobbak, mint az országos átlag.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VÁZIZOMZAT FITTSÉGI PROFIL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Ütemezett hasizom teszt (db)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 hasizmok erő-állóképességét méri. A teszt során a vizsgált személy egy meghatározott ütemben (ritmusban) végez hasizom felüléseket.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2832 fő - 7%</w:t>
      </w:r>
      <w:r w:rsidRPr="008A1603">
        <w:rPr>
          <w:rFonts w:ascii="Times New Roman" w:hAnsi="Times New Roman" w:cs="Times New Roman"/>
        </w:rPr>
        <w:tab/>
        <w:t>37015 fő - 93%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 fő - 7%</w:t>
      </w:r>
      <w:r w:rsidRPr="008A1603">
        <w:rPr>
          <w:rFonts w:ascii="Times New Roman" w:hAnsi="Times New Roman" w:cs="Times New Roman"/>
        </w:rPr>
        <w:tab/>
        <w:t>27 fő - 93%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6234 fő - 8%</w:t>
      </w:r>
      <w:r w:rsidRPr="008A1603">
        <w:rPr>
          <w:rFonts w:ascii="Times New Roman" w:hAnsi="Times New Roman" w:cs="Times New Roman"/>
        </w:rPr>
        <w:tab/>
        <w:t>69788 fő - 92%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5 fő - 11%</w:t>
      </w:r>
      <w:r w:rsidRPr="008A1603">
        <w:rPr>
          <w:rFonts w:ascii="Times New Roman" w:hAnsi="Times New Roman" w:cs="Times New Roman"/>
        </w:rPr>
        <w:tab/>
        <w:t>39 fő - 89%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6773 fő - 8%</w:t>
      </w:r>
      <w:r w:rsidRPr="008A1603">
        <w:rPr>
          <w:rFonts w:ascii="Times New Roman" w:hAnsi="Times New Roman" w:cs="Times New Roman"/>
        </w:rPr>
        <w:tab/>
        <w:t>73526 fő - 92%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4 fő - 11%</w:t>
      </w:r>
      <w:r w:rsidRPr="008A1603">
        <w:rPr>
          <w:rFonts w:ascii="Times New Roman" w:hAnsi="Times New Roman" w:cs="Times New Roman"/>
        </w:rPr>
        <w:tab/>
        <w:t>34 fő - 89%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6563 fő - 8%</w:t>
      </w:r>
      <w:r w:rsidRPr="008A1603">
        <w:rPr>
          <w:rFonts w:ascii="Times New Roman" w:hAnsi="Times New Roman" w:cs="Times New Roman"/>
        </w:rPr>
        <w:tab/>
        <w:t>70913 fő - 92%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40 fő - 100%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6092 fő - 8%</w:t>
      </w:r>
      <w:r w:rsidRPr="008A1603">
        <w:rPr>
          <w:rFonts w:ascii="Times New Roman" w:hAnsi="Times New Roman" w:cs="Times New Roman"/>
        </w:rPr>
        <w:tab/>
        <w:t>70827 fő - 92%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37 fő - 100%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16 éves</w:t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  <w:t>5442 fő - 7%</w:t>
      </w:r>
      <w:r w:rsidRPr="008A1603">
        <w:rPr>
          <w:rFonts w:ascii="Times New Roman" w:hAnsi="Times New Roman" w:cs="Times New Roman"/>
          <w:sz w:val="24"/>
          <w:szCs w:val="24"/>
        </w:rPr>
        <w:tab/>
        <w:t>71171 fő - 93%</w:t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  <w:t>1 fő - 33%</w:t>
      </w:r>
      <w:r w:rsidRPr="008A1603">
        <w:rPr>
          <w:rFonts w:ascii="Times New Roman" w:hAnsi="Times New Roman" w:cs="Times New Roman"/>
          <w:sz w:val="24"/>
          <w:szCs w:val="24"/>
        </w:rPr>
        <w:tab/>
        <w:t>2 fő - 67%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 fentiekben elég hektikus eredményeket láthatunk a 14-15 éves korosztály minden tanulója az egészséges zónában 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található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míg a három 16 éves tanuló egyike a statisztika szerint elégé elrontja a fenti eredményeket. 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Törzsemelés teszt (cm)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 hátizmok erejének mérése. A törzsemelés teszt során egy lassú, 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kontrollált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törzsemelést kell végezni, amelynek magassága 30 cm-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maximalizálva van annak érdekében, hogy a 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hiperextenziót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elkerüljük.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21321 fő - 54%</w:t>
      </w:r>
      <w:r w:rsidRPr="008A1603">
        <w:rPr>
          <w:rFonts w:ascii="Times New Roman" w:hAnsi="Times New Roman" w:cs="Times New Roman"/>
        </w:rPr>
        <w:tab/>
        <w:t>18066 fő - 46%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23 fő - 79%</w:t>
      </w:r>
      <w:r w:rsidRPr="008A1603">
        <w:rPr>
          <w:rFonts w:ascii="Times New Roman" w:hAnsi="Times New Roman" w:cs="Times New Roman"/>
        </w:rPr>
        <w:tab/>
        <w:t>6 fő - 21%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39181 fő - 52%</w:t>
      </w:r>
      <w:r w:rsidRPr="008A1603">
        <w:rPr>
          <w:rFonts w:ascii="Times New Roman" w:hAnsi="Times New Roman" w:cs="Times New Roman"/>
        </w:rPr>
        <w:tab/>
        <w:t>35809 fő - 48%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39 fő - 89%</w:t>
      </w:r>
      <w:r w:rsidRPr="008A1603">
        <w:rPr>
          <w:rFonts w:ascii="Times New Roman" w:hAnsi="Times New Roman" w:cs="Times New Roman"/>
        </w:rPr>
        <w:tab/>
        <w:t>5 fő - 11%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38293 fő - 49%</w:t>
      </w:r>
      <w:r w:rsidRPr="008A1603">
        <w:rPr>
          <w:rFonts w:ascii="Times New Roman" w:hAnsi="Times New Roman" w:cs="Times New Roman"/>
        </w:rPr>
        <w:tab/>
        <w:t>40623 fő - 51%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29 fő - 76%</w:t>
      </w:r>
      <w:r w:rsidRPr="008A1603">
        <w:rPr>
          <w:rFonts w:ascii="Times New Roman" w:hAnsi="Times New Roman" w:cs="Times New Roman"/>
        </w:rPr>
        <w:tab/>
        <w:t>9 fő - 24%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34977 fő - 46%</w:t>
      </w:r>
      <w:r w:rsidRPr="008A1603">
        <w:rPr>
          <w:rFonts w:ascii="Times New Roman" w:hAnsi="Times New Roman" w:cs="Times New Roman"/>
        </w:rPr>
        <w:tab/>
        <w:t>41105 fő - 54%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15 fő - 37%</w:t>
      </w:r>
      <w:r w:rsidRPr="008A1603">
        <w:rPr>
          <w:rFonts w:ascii="Times New Roman" w:hAnsi="Times New Roman" w:cs="Times New Roman"/>
        </w:rPr>
        <w:tab/>
        <w:t>26 fő - 63%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33310 fő - 44%</w:t>
      </w:r>
      <w:r w:rsidRPr="008A1603">
        <w:rPr>
          <w:rFonts w:ascii="Times New Roman" w:hAnsi="Times New Roman" w:cs="Times New Roman"/>
        </w:rPr>
        <w:tab/>
        <w:t>41617 fő - 56%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16 fő - 43%</w:t>
      </w:r>
      <w:r w:rsidRPr="008A1603">
        <w:rPr>
          <w:rFonts w:ascii="Times New Roman" w:hAnsi="Times New Roman" w:cs="Times New Roman"/>
        </w:rPr>
        <w:tab/>
        <w:t>21 fő - 57%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31517 fő - 42%</w:t>
      </w:r>
      <w:r w:rsidRPr="008A1603">
        <w:rPr>
          <w:rFonts w:ascii="Times New Roman" w:hAnsi="Times New Roman" w:cs="Times New Roman"/>
        </w:rPr>
        <w:tab/>
        <w:t>42657 fő - 58%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 fő - 100%</w:t>
      </w:r>
      <w:r w:rsidRPr="008A1603">
        <w:rPr>
          <w:rFonts w:ascii="Times New Roman" w:hAnsi="Times New Roman" w:cs="Times New Roman"/>
        </w:rPr>
        <w:tab/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lastRenderedPageBreak/>
        <w:t xml:space="preserve">A törzsemelés teszt rámutat arra, hogy a következő időszakban a hát izomzatának erősítésére is nagyobb hangsúlyt 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fektessünk mivel elmaradunk az országos átlagtól.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Ütemezett fekvőtámasz teszt (db)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Az ütemezett fekvőtámasz teszt során a fekvőtámasz helyzetben, 90 fokos könyökhajlítással kell végrehajtani a fekvőtámaszokat a hangjelzések ütemére. A teszt célja a felsőtest 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izomerejének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és erő-állóképességének felmérése.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10232 fő - 26%</w:t>
      </w:r>
      <w:r w:rsidRPr="008A1603">
        <w:rPr>
          <w:rFonts w:ascii="Times New Roman" w:hAnsi="Times New Roman" w:cs="Times New Roman"/>
        </w:rPr>
        <w:tab/>
        <w:t>29418 fő - 74%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14 fő - 48%</w:t>
      </w:r>
      <w:r w:rsidRPr="008A1603">
        <w:rPr>
          <w:rFonts w:ascii="Times New Roman" w:hAnsi="Times New Roman" w:cs="Times New Roman"/>
        </w:rPr>
        <w:tab/>
        <w:t>15 fő - 52%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20676 fő - 27%</w:t>
      </w:r>
      <w:r w:rsidRPr="008A1603">
        <w:rPr>
          <w:rFonts w:ascii="Times New Roman" w:hAnsi="Times New Roman" w:cs="Times New Roman"/>
        </w:rPr>
        <w:tab/>
        <w:t>54930 fő - 73%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24 fő - 55%</w:t>
      </w:r>
      <w:r w:rsidRPr="008A1603">
        <w:rPr>
          <w:rFonts w:ascii="Times New Roman" w:hAnsi="Times New Roman" w:cs="Times New Roman"/>
        </w:rPr>
        <w:tab/>
        <w:t>20 fő - 45%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23023 fő - 29%</w:t>
      </w:r>
      <w:r w:rsidRPr="008A1603">
        <w:rPr>
          <w:rFonts w:ascii="Times New Roman" w:hAnsi="Times New Roman" w:cs="Times New Roman"/>
        </w:rPr>
        <w:tab/>
        <w:t>56791 fő - 71%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15 fő - 39%</w:t>
      </w:r>
      <w:r w:rsidRPr="008A1603">
        <w:rPr>
          <w:rFonts w:ascii="Times New Roman" w:hAnsi="Times New Roman" w:cs="Times New Roman"/>
        </w:rPr>
        <w:tab/>
        <w:t>23 fő - 61%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23578 fő - 31%</w:t>
      </w:r>
      <w:r w:rsidRPr="008A1603">
        <w:rPr>
          <w:rFonts w:ascii="Times New Roman" w:hAnsi="Times New Roman" w:cs="Times New Roman"/>
        </w:rPr>
        <w:tab/>
        <w:t>53526 fő - 69%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12 fő - 30%</w:t>
      </w:r>
      <w:r w:rsidRPr="008A1603">
        <w:rPr>
          <w:rFonts w:ascii="Times New Roman" w:hAnsi="Times New Roman" w:cs="Times New Roman"/>
        </w:rPr>
        <w:tab/>
        <w:t>28 fő - 70%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24231 fő - 32%</w:t>
      </w:r>
      <w:r w:rsidRPr="008A1603">
        <w:rPr>
          <w:rFonts w:ascii="Times New Roman" w:hAnsi="Times New Roman" w:cs="Times New Roman"/>
        </w:rPr>
        <w:tab/>
        <w:t>52295 fő - 68%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15 fő - 42%</w:t>
      </w:r>
      <w:r w:rsidRPr="008A1603">
        <w:rPr>
          <w:rFonts w:ascii="Times New Roman" w:hAnsi="Times New Roman" w:cs="Times New Roman"/>
        </w:rPr>
        <w:tab/>
        <w:t>21 fő - 58%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16 éves</w:t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  <w:t>24609 fő - 32%</w:t>
      </w:r>
      <w:r w:rsidRPr="008A1603">
        <w:rPr>
          <w:rFonts w:ascii="Times New Roman" w:hAnsi="Times New Roman" w:cs="Times New Roman"/>
          <w:sz w:val="24"/>
          <w:szCs w:val="24"/>
        </w:rPr>
        <w:tab/>
        <w:t>51684 fő - 68%</w:t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</w:r>
      <w:r w:rsidRPr="008A1603">
        <w:rPr>
          <w:rFonts w:ascii="Times New Roman" w:hAnsi="Times New Roman" w:cs="Times New Roman"/>
          <w:sz w:val="24"/>
          <w:szCs w:val="24"/>
        </w:rPr>
        <w:tab/>
        <w:t>2 fő - 67%</w:t>
      </w:r>
      <w:r w:rsidRPr="008A1603">
        <w:rPr>
          <w:rFonts w:ascii="Times New Roman" w:hAnsi="Times New Roman" w:cs="Times New Roman"/>
          <w:sz w:val="24"/>
          <w:szCs w:val="24"/>
        </w:rPr>
        <w:tab/>
        <w:t>1 fő - 33%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Az ütemezett fekvőtámasz sem hozott jobb eredményeket, mint az előző próba ezért még egy fizikai erőnlétet fejlesztő elem 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kerül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be a fejlesztésre szorulok közé.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Kézi szorítóerő mérése (kg)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 kézi szorítóerő a kéz és az alkar izmainak erejét jelenti, melyet egy dinamométer nevű eszközzel mérnek.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  <w:t>5271 fő - 13%</w:t>
      </w:r>
      <w:r w:rsidRPr="008A1603">
        <w:rPr>
          <w:rFonts w:ascii="Times New Roman" w:hAnsi="Times New Roman" w:cs="Times New Roman"/>
        </w:rPr>
        <w:tab/>
        <w:t>11516 fő - 29%</w:t>
      </w:r>
      <w:r w:rsidRPr="008A1603">
        <w:rPr>
          <w:rFonts w:ascii="Times New Roman" w:hAnsi="Times New Roman" w:cs="Times New Roman"/>
        </w:rPr>
        <w:tab/>
        <w:t>23275 fő - 58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3</w:t>
      </w:r>
      <w:proofErr w:type="gramEnd"/>
      <w:r w:rsidRPr="008A1603">
        <w:rPr>
          <w:rFonts w:ascii="Times New Roman" w:hAnsi="Times New Roman" w:cs="Times New Roman"/>
        </w:rPr>
        <w:t xml:space="preserve"> fő - 10%</w:t>
      </w:r>
      <w:r w:rsidRPr="008A1603">
        <w:rPr>
          <w:rFonts w:ascii="Times New Roman" w:hAnsi="Times New Roman" w:cs="Times New Roman"/>
        </w:rPr>
        <w:tab/>
        <w:t>8 fő - 28%</w:t>
      </w:r>
      <w:r w:rsidRPr="008A1603">
        <w:rPr>
          <w:rFonts w:ascii="Times New Roman" w:hAnsi="Times New Roman" w:cs="Times New Roman"/>
        </w:rPr>
        <w:tab/>
        <w:t>18 fő - 62%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12 éves</w:t>
      </w:r>
      <w:r w:rsidRPr="008A1603">
        <w:rPr>
          <w:rFonts w:ascii="Times New Roman" w:hAnsi="Times New Roman" w:cs="Times New Roman"/>
        </w:rPr>
        <w:tab/>
        <w:t>11065 fő - 14%</w:t>
      </w:r>
      <w:r w:rsidRPr="008A1603">
        <w:rPr>
          <w:rFonts w:ascii="Times New Roman" w:hAnsi="Times New Roman" w:cs="Times New Roman"/>
        </w:rPr>
        <w:tab/>
        <w:t>22320 fő - 29%</w:t>
      </w:r>
      <w:r w:rsidRPr="008A1603">
        <w:rPr>
          <w:rFonts w:ascii="Times New Roman" w:hAnsi="Times New Roman" w:cs="Times New Roman"/>
        </w:rPr>
        <w:tab/>
        <w:t>43078 fő - 56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5</w:t>
      </w:r>
      <w:proofErr w:type="gramEnd"/>
      <w:r w:rsidRPr="008A1603">
        <w:rPr>
          <w:rFonts w:ascii="Times New Roman" w:hAnsi="Times New Roman" w:cs="Times New Roman"/>
        </w:rPr>
        <w:t xml:space="preserve"> fő - 11%</w:t>
      </w:r>
      <w:r w:rsidRPr="008A1603">
        <w:rPr>
          <w:rFonts w:ascii="Times New Roman" w:hAnsi="Times New Roman" w:cs="Times New Roman"/>
        </w:rPr>
        <w:tab/>
        <w:t>20 fő - 45%</w:t>
      </w:r>
      <w:r w:rsidRPr="008A1603">
        <w:rPr>
          <w:rFonts w:ascii="Times New Roman" w:hAnsi="Times New Roman" w:cs="Times New Roman"/>
        </w:rPr>
        <w:tab/>
        <w:t>19 fő - 43%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  <w:t>1089 fő - 13%</w:t>
      </w:r>
      <w:r w:rsidRPr="008A1603">
        <w:rPr>
          <w:rFonts w:ascii="Times New Roman" w:hAnsi="Times New Roman" w:cs="Times New Roman"/>
        </w:rPr>
        <w:tab/>
        <w:t>23127 fő - 29%</w:t>
      </w:r>
      <w:r w:rsidRPr="008A1603">
        <w:rPr>
          <w:rFonts w:ascii="Times New Roman" w:hAnsi="Times New Roman" w:cs="Times New Roman"/>
        </w:rPr>
        <w:tab/>
        <w:t>46876 fő - 58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7</w:t>
      </w:r>
      <w:proofErr w:type="gramEnd"/>
      <w:r w:rsidRPr="008A1603">
        <w:rPr>
          <w:rFonts w:ascii="Times New Roman" w:hAnsi="Times New Roman" w:cs="Times New Roman"/>
        </w:rPr>
        <w:t xml:space="preserve"> fő - 18%</w:t>
      </w:r>
      <w:r w:rsidRPr="008A1603">
        <w:rPr>
          <w:rFonts w:ascii="Times New Roman" w:hAnsi="Times New Roman" w:cs="Times New Roman"/>
        </w:rPr>
        <w:tab/>
        <w:t>10 fő - 26%</w:t>
      </w:r>
      <w:r w:rsidRPr="008A1603">
        <w:rPr>
          <w:rFonts w:ascii="Times New Roman" w:hAnsi="Times New Roman" w:cs="Times New Roman"/>
        </w:rPr>
        <w:tab/>
        <w:t>22 fő - 56%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  <w:t>9909 fő - 13%</w:t>
      </w:r>
      <w:r w:rsidRPr="008A1603">
        <w:rPr>
          <w:rFonts w:ascii="Times New Roman" w:hAnsi="Times New Roman" w:cs="Times New Roman"/>
        </w:rPr>
        <w:tab/>
        <w:t>21191 fő - 27%</w:t>
      </w:r>
      <w:r w:rsidRPr="008A1603">
        <w:rPr>
          <w:rFonts w:ascii="Times New Roman" w:hAnsi="Times New Roman" w:cs="Times New Roman"/>
        </w:rPr>
        <w:tab/>
        <w:t>47153 fő - 60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4</w:t>
      </w:r>
      <w:proofErr w:type="gramEnd"/>
      <w:r w:rsidRPr="008A1603">
        <w:rPr>
          <w:rFonts w:ascii="Times New Roman" w:hAnsi="Times New Roman" w:cs="Times New Roman"/>
        </w:rPr>
        <w:t xml:space="preserve"> fő - 10%</w:t>
      </w:r>
      <w:r w:rsidRPr="008A1603">
        <w:rPr>
          <w:rFonts w:ascii="Times New Roman" w:hAnsi="Times New Roman" w:cs="Times New Roman"/>
        </w:rPr>
        <w:tab/>
        <w:t>12 fő - 29%</w:t>
      </w:r>
      <w:r w:rsidRPr="008A1603">
        <w:rPr>
          <w:rFonts w:ascii="Times New Roman" w:hAnsi="Times New Roman" w:cs="Times New Roman"/>
        </w:rPr>
        <w:tab/>
        <w:t>25 fő - 61%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  <w:t>9631 fő - 12%</w:t>
      </w:r>
      <w:r w:rsidRPr="008A1603">
        <w:rPr>
          <w:rFonts w:ascii="Times New Roman" w:hAnsi="Times New Roman" w:cs="Times New Roman"/>
        </w:rPr>
        <w:tab/>
        <w:t>21082 fő - 27%</w:t>
      </w:r>
      <w:r w:rsidRPr="008A1603">
        <w:rPr>
          <w:rFonts w:ascii="Times New Roman" w:hAnsi="Times New Roman" w:cs="Times New Roman"/>
        </w:rPr>
        <w:tab/>
        <w:t>46940 fő - 60</w:t>
      </w:r>
      <w:proofErr w:type="gramStart"/>
      <w:r w:rsidRPr="008A1603">
        <w:rPr>
          <w:rFonts w:ascii="Times New Roman" w:hAnsi="Times New Roman" w:cs="Times New Roman"/>
        </w:rPr>
        <w:t>%</w:t>
      </w:r>
      <w:r w:rsidRPr="008A1603">
        <w:rPr>
          <w:rFonts w:ascii="Times New Roman" w:hAnsi="Times New Roman" w:cs="Times New Roman"/>
        </w:rPr>
        <w:tab/>
        <w:t xml:space="preserve">    3</w:t>
      </w:r>
      <w:proofErr w:type="gramEnd"/>
      <w:r w:rsidRPr="008A1603">
        <w:rPr>
          <w:rFonts w:ascii="Times New Roman" w:hAnsi="Times New Roman" w:cs="Times New Roman"/>
        </w:rPr>
        <w:t xml:space="preserve"> fő - 8%</w:t>
      </w:r>
      <w:r w:rsidRPr="008A1603">
        <w:rPr>
          <w:rFonts w:ascii="Times New Roman" w:hAnsi="Times New Roman" w:cs="Times New Roman"/>
        </w:rPr>
        <w:tab/>
        <w:t>11 fő - 31%</w:t>
      </w:r>
      <w:r w:rsidRPr="008A1603">
        <w:rPr>
          <w:rFonts w:ascii="Times New Roman" w:hAnsi="Times New Roman" w:cs="Times New Roman"/>
        </w:rPr>
        <w:tab/>
        <w:t>22 fő - 61%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16 éves</w:t>
      </w:r>
      <w:r w:rsidRPr="008A1603">
        <w:rPr>
          <w:rFonts w:ascii="Times New Roman" w:hAnsi="Times New Roman" w:cs="Times New Roman"/>
          <w:sz w:val="24"/>
          <w:szCs w:val="24"/>
        </w:rPr>
        <w:tab/>
        <w:t>9327 fő - 12%</w:t>
      </w:r>
      <w:r w:rsidRPr="008A1603">
        <w:rPr>
          <w:rFonts w:ascii="Times New Roman" w:hAnsi="Times New Roman" w:cs="Times New Roman"/>
          <w:sz w:val="24"/>
          <w:szCs w:val="24"/>
        </w:rPr>
        <w:tab/>
        <w:t>21720 fő - 28%</w:t>
      </w:r>
      <w:r w:rsidRPr="008A1603">
        <w:rPr>
          <w:rFonts w:ascii="Times New Roman" w:hAnsi="Times New Roman" w:cs="Times New Roman"/>
          <w:sz w:val="24"/>
          <w:szCs w:val="24"/>
        </w:rPr>
        <w:tab/>
        <w:t>46672 fő - 60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%</w:t>
      </w:r>
      <w:r w:rsidRPr="008A1603">
        <w:rPr>
          <w:rFonts w:ascii="Times New Roman" w:hAnsi="Times New Roman" w:cs="Times New Roman"/>
          <w:sz w:val="24"/>
          <w:szCs w:val="24"/>
        </w:rPr>
        <w:tab/>
        <w:t xml:space="preserve">    1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fő - 33%</w:t>
      </w:r>
      <w:r w:rsidRPr="008A1603">
        <w:rPr>
          <w:rFonts w:ascii="Times New Roman" w:hAnsi="Times New Roman" w:cs="Times New Roman"/>
          <w:sz w:val="24"/>
          <w:szCs w:val="24"/>
        </w:rPr>
        <w:tab/>
        <w:t>1 fő - 33%</w:t>
      </w:r>
      <w:r w:rsidRPr="008A1603">
        <w:rPr>
          <w:rFonts w:ascii="Times New Roman" w:hAnsi="Times New Roman" w:cs="Times New Roman"/>
          <w:sz w:val="24"/>
          <w:szCs w:val="24"/>
        </w:rPr>
        <w:tab/>
        <w:t>1 fő - 33%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Ezen felmérés eredményei % megoszlása közzel azonosak az országos eredményekkel, de nem elégedhetünk meg vele, ezért a vázizomzat erősítése a következő tanévben különös figyelmet követel.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Helyből távolugrás teszt (cm)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 helyből távolugrás az alsó végtag robbanékony erejét méri. Ez a dinamikus erő mérésére szolgáló fizikai teszt.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9853 fő - 25%</w:t>
      </w:r>
      <w:r w:rsidRPr="008A1603">
        <w:rPr>
          <w:rFonts w:ascii="Times New Roman" w:hAnsi="Times New Roman" w:cs="Times New Roman"/>
        </w:rPr>
        <w:tab/>
        <w:t>29872 fő - 75%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10 fő - 34%</w:t>
      </w:r>
      <w:r w:rsidRPr="008A1603">
        <w:rPr>
          <w:rFonts w:ascii="Times New Roman" w:hAnsi="Times New Roman" w:cs="Times New Roman"/>
        </w:rPr>
        <w:tab/>
        <w:t>19 fő - 66%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lastRenderedPageBreak/>
        <w:t>12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20536 fő - 27%</w:t>
      </w:r>
      <w:r w:rsidRPr="008A1603">
        <w:rPr>
          <w:rFonts w:ascii="Times New Roman" w:hAnsi="Times New Roman" w:cs="Times New Roman"/>
        </w:rPr>
        <w:tab/>
        <w:t>55165 fő - 73%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14 fő - 32%</w:t>
      </w:r>
      <w:r w:rsidRPr="008A1603">
        <w:rPr>
          <w:rFonts w:ascii="Times New Roman" w:hAnsi="Times New Roman" w:cs="Times New Roman"/>
        </w:rPr>
        <w:tab/>
        <w:t>30 fő - 68%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13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22190 fő - 28%</w:t>
      </w:r>
      <w:r w:rsidRPr="008A1603">
        <w:rPr>
          <w:rFonts w:ascii="Times New Roman" w:hAnsi="Times New Roman" w:cs="Times New Roman"/>
        </w:rPr>
        <w:tab/>
        <w:t>57590 fő - 72%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12 fő - 33%</w:t>
      </w:r>
      <w:r w:rsidRPr="008A1603">
        <w:rPr>
          <w:rFonts w:ascii="Times New Roman" w:hAnsi="Times New Roman" w:cs="Times New Roman"/>
        </w:rPr>
        <w:tab/>
        <w:t>24 fő - 67%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21297 fő - 28%</w:t>
      </w:r>
      <w:r w:rsidRPr="008A1603">
        <w:rPr>
          <w:rFonts w:ascii="Times New Roman" w:hAnsi="Times New Roman" w:cs="Times New Roman"/>
        </w:rPr>
        <w:tab/>
        <w:t>55616 fő - 72%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8 fő - 20%</w:t>
      </w:r>
      <w:r w:rsidRPr="008A1603">
        <w:rPr>
          <w:rFonts w:ascii="Times New Roman" w:hAnsi="Times New Roman" w:cs="Times New Roman"/>
        </w:rPr>
        <w:tab/>
        <w:t>33 fő - 80%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21134 fő - 28%</w:t>
      </w:r>
      <w:r w:rsidRPr="008A1603">
        <w:rPr>
          <w:rFonts w:ascii="Times New Roman" w:hAnsi="Times New Roman" w:cs="Times New Roman"/>
        </w:rPr>
        <w:tab/>
        <w:t>54874 fő - 72%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13 fő - 35%</w:t>
      </w:r>
      <w:r w:rsidRPr="008A1603">
        <w:rPr>
          <w:rFonts w:ascii="Times New Roman" w:hAnsi="Times New Roman" w:cs="Times New Roman"/>
        </w:rPr>
        <w:tab/>
        <w:t>24 fő - 65%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20490 fő - 27%</w:t>
      </w:r>
      <w:r w:rsidRPr="008A1603">
        <w:rPr>
          <w:rFonts w:ascii="Times New Roman" w:hAnsi="Times New Roman" w:cs="Times New Roman"/>
        </w:rPr>
        <w:tab/>
        <w:t>54974 fő - 73%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 fő - 67%</w:t>
      </w:r>
      <w:r w:rsidRPr="008A1603">
        <w:rPr>
          <w:rFonts w:ascii="Times New Roman" w:hAnsi="Times New Roman" w:cs="Times New Roman"/>
        </w:rPr>
        <w:tab/>
        <w:t>1 fő - 33%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 helyből távolugrás eredményei nem mutatnak javulást az országos szinthez képest ez némi ellentmondáshoz </w:t>
      </w:r>
      <w:proofErr w:type="gramStart"/>
      <w:r w:rsidRPr="008A1603">
        <w:rPr>
          <w:rFonts w:ascii="Times New Roman" w:hAnsi="Times New Roman" w:cs="Times New Roman"/>
          <w:sz w:val="24"/>
          <w:szCs w:val="24"/>
        </w:rPr>
        <w:t>vezet</w:t>
      </w:r>
      <w:proofErr w:type="gramEnd"/>
      <w:r w:rsidRPr="008A1603">
        <w:rPr>
          <w:rFonts w:ascii="Times New Roman" w:hAnsi="Times New Roman" w:cs="Times New Roman"/>
          <w:sz w:val="24"/>
          <w:szCs w:val="24"/>
        </w:rPr>
        <w:t xml:space="preserve"> hiszen az ingafutás eredményeivel ennek is javulnia kelet volna. Megjegyzés a következő tanévhez: nagyobb hangsúlyt kapjon a helyből távolugrás technikájának gyakorlása.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HAJLÉKONYSÁGI PROFIL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Hajlékonysági teszt (cm)</w:t>
      </w:r>
    </w:p>
    <w:p w:rsidR="008A1603" w:rsidRPr="008A1603" w:rsidRDefault="008A1603" w:rsidP="008A1603">
      <w:pPr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 xml:space="preserve">A hajlékonysági teszt célja az ízületek mozgásterjedelmének és a térdhajlító izmok </w:t>
      </w:r>
      <w:proofErr w:type="spellStart"/>
      <w:r w:rsidRPr="008A1603">
        <w:rPr>
          <w:rFonts w:ascii="Times New Roman" w:hAnsi="Times New Roman" w:cs="Times New Roman"/>
          <w:sz w:val="24"/>
          <w:szCs w:val="24"/>
        </w:rPr>
        <w:t>nyújthatóságának</w:t>
      </w:r>
      <w:proofErr w:type="spellEnd"/>
      <w:r w:rsidRPr="008A1603">
        <w:rPr>
          <w:rFonts w:ascii="Times New Roman" w:hAnsi="Times New Roman" w:cs="Times New Roman"/>
          <w:sz w:val="24"/>
          <w:szCs w:val="24"/>
        </w:rPr>
        <w:t xml:space="preserve"> vizsgálata.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Országos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Intézményi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11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16174 fő - 41%</w:t>
      </w:r>
      <w:r w:rsidRPr="008A1603">
        <w:rPr>
          <w:rFonts w:ascii="Times New Roman" w:hAnsi="Times New Roman" w:cs="Times New Roman"/>
        </w:rPr>
        <w:tab/>
        <w:t>23678 fő - 59%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5 fő - 17%</w:t>
      </w:r>
      <w:r w:rsidRPr="008A1603">
        <w:rPr>
          <w:rFonts w:ascii="Times New Roman" w:hAnsi="Times New Roman" w:cs="Times New Roman"/>
        </w:rPr>
        <w:tab/>
        <w:t>24 fő - 83% 12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32962 fő - 43%</w:t>
      </w:r>
      <w:r w:rsidRPr="008A1603">
        <w:rPr>
          <w:rFonts w:ascii="Times New Roman" w:hAnsi="Times New Roman" w:cs="Times New Roman"/>
        </w:rPr>
        <w:tab/>
        <w:t>42936 fő - 57%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9 fő - 20%</w:t>
      </w:r>
      <w:r w:rsidRPr="008A1603">
        <w:rPr>
          <w:rFonts w:ascii="Times New Roman" w:hAnsi="Times New Roman" w:cs="Times New Roman"/>
        </w:rPr>
        <w:tab/>
        <w:t>35 fő - 80% 13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33083 fő - 41%</w:t>
      </w:r>
      <w:r w:rsidRPr="008A1603">
        <w:rPr>
          <w:rFonts w:ascii="Times New Roman" w:hAnsi="Times New Roman" w:cs="Times New Roman"/>
        </w:rPr>
        <w:tab/>
        <w:t>46917 fő - 59%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12 fő - 33%</w:t>
      </w:r>
      <w:r w:rsidRPr="008A1603">
        <w:rPr>
          <w:rFonts w:ascii="Times New Roman" w:hAnsi="Times New Roman" w:cs="Times New Roman"/>
        </w:rPr>
        <w:tab/>
        <w:t>24 fő - 67%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14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29731 fő - 38%</w:t>
      </w:r>
      <w:r w:rsidRPr="008A1603">
        <w:rPr>
          <w:rFonts w:ascii="Times New Roman" w:hAnsi="Times New Roman" w:cs="Times New Roman"/>
        </w:rPr>
        <w:tab/>
        <w:t>47630 fő - 62%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6 fő - 15%</w:t>
      </w:r>
      <w:r w:rsidRPr="008A1603">
        <w:rPr>
          <w:rFonts w:ascii="Times New Roman" w:hAnsi="Times New Roman" w:cs="Times New Roman"/>
        </w:rPr>
        <w:tab/>
        <w:t>35 fő - 85%</w:t>
      </w:r>
    </w:p>
    <w:p w:rsidR="008A1603" w:rsidRPr="008A1603" w:rsidRDefault="008A1603" w:rsidP="008A1603">
      <w:pPr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15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30854 fő - 40%</w:t>
      </w:r>
      <w:r w:rsidRPr="008A1603">
        <w:rPr>
          <w:rFonts w:ascii="Times New Roman" w:hAnsi="Times New Roman" w:cs="Times New Roman"/>
        </w:rPr>
        <w:tab/>
        <w:t>45609 fő - 60%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7 fő - 19%</w:t>
      </w:r>
      <w:r w:rsidRPr="008A1603">
        <w:rPr>
          <w:rFonts w:ascii="Times New Roman" w:hAnsi="Times New Roman" w:cs="Times New Roman"/>
        </w:rPr>
        <w:tab/>
        <w:t>30 fő - 81%</w:t>
      </w:r>
    </w:p>
    <w:p w:rsidR="008A1603" w:rsidRPr="008A1603" w:rsidRDefault="008A1603" w:rsidP="0037641C">
      <w:pPr>
        <w:jc w:val="both"/>
        <w:rPr>
          <w:rFonts w:ascii="Times New Roman" w:hAnsi="Times New Roman" w:cs="Times New Roman"/>
        </w:rPr>
      </w:pPr>
      <w:r w:rsidRPr="008A1603">
        <w:rPr>
          <w:rFonts w:ascii="Times New Roman" w:hAnsi="Times New Roman" w:cs="Times New Roman"/>
        </w:rPr>
        <w:t>16 éves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32163 fő - 42%</w:t>
      </w:r>
      <w:r w:rsidRPr="008A1603">
        <w:rPr>
          <w:rFonts w:ascii="Times New Roman" w:hAnsi="Times New Roman" w:cs="Times New Roman"/>
        </w:rPr>
        <w:tab/>
        <w:t>44193 fő - 58%</w:t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</w:r>
      <w:r w:rsidRPr="008A1603">
        <w:rPr>
          <w:rFonts w:ascii="Times New Roman" w:hAnsi="Times New Roman" w:cs="Times New Roman"/>
        </w:rPr>
        <w:tab/>
        <w:t>1 fő - 33%</w:t>
      </w:r>
      <w:r w:rsidRPr="008A1603">
        <w:rPr>
          <w:rFonts w:ascii="Times New Roman" w:hAnsi="Times New Roman" w:cs="Times New Roman"/>
        </w:rPr>
        <w:tab/>
        <w:t>2 fő - 67%</w:t>
      </w:r>
    </w:p>
    <w:p w:rsidR="008A1603" w:rsidRPr="008A1603" w:rsidRDefault="008A1603" w:rsidP="0037641C">
      <w:pPr>
        <w:jc w:val="both"/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Az eredmények egy korosztály kivételével mind jobbak az országos átlaghoz képest, sőt az előző évi intézményi eredményekhez képest is javultak.</w:t>
      </w:r>
    </w:p>
    <w:p w:rsidR="008A1603" w:rsidRPr="008A1603" w:rsidRDefault="008A1603" w:rsidP="0037641C">
      <w:pPr>
        <w:jc w:val="both"/>
        <w:rPr>
          <w:rFonts w:ascii="Times New Roman" w:hAnsi="Times New Roman" w:cs="Times New Roman"/>
          <w:sz w:val="24"/>
          <w:szCs w:val="24"/>
        </w:rPr>
      </w:pPr>
      <w:r w:rsidRPr="008A1603">
        <w:rPr>
          <w:rFonts w:ascii="Times New Roman" w:hAnsi="Times New Roman" w:cs="Times New Roman"/>
          <w:sz w:val="24"/>
          <w:szCs w:val="24"/>
        </w:rPr>
        <w:t>Összegzés: a 2024/2025 tanév eredményei javultak az eddigi évek eredményeihez képest, de az új tanévben fokozott odafigyelésben kell részesítenünk azokat a területeket, ahol most elmaradást tapasztaltunk.</w:t>
      </w:r>
    </w:p>
    <w:p w:rsidR="003E0A28" w:rsidRPr="008A1603" w:rsidRDefault="003E0A28" w:rsidP="0037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603">
        <w:rPr>
          <w:rFonts w:ascii="Times New Roman" w:hAnsi="Times New Roman" w:cs="Times New Roman"/>
          <w:sz w:val="24"/>
          <w:szCs w:val="24"/>
          <w:u w:val="single"/>
        </w:rPr>
        <w:t>Lemorzsolódás az évvégi eredmények tükrében</w:t>
      </w:r>
    </w:p>
    <w:p w:rsidR="0048505C" w:rsidRPr="0037641C" w:rsidRDefault="008A1603" w:rsidP="0037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2024/2025. tanév II. félévi lemorzsolódással veszélyeztetett tanulói aránya intézményi szinten: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203 főből 8 fő (3,9 %)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001 - </w:t>
      </w:r>
      <w:proofErr w:type="spellStart"/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Gyóni</w:t>
      </w:r>
      <w:proofErr w:type="spellEnd"/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Géza Általános Iskola (2373 Dabas, Szőlő utca 1.)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A köznevelési statisztika alapján a 2024/2025. tanév nappalis tanulói létszáma (5-12. évfolyamokon):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203 fő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.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A 2024/2025. tanév II. félévében lemorzsolódással veszélyeztetett tanulók létszáma: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8 fő 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(a tanulók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3,9 %-a)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.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A félév értékelésénél, minősítésénél a tanuló tanulmányi átlageredménye nem éri el alapfokú nevelés-oktatásban a közepes (3), középfokú nevelés-oktatásban a 2,5 szintet: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8 fő 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(a tanulók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3,9 %-a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  <w:r w:rsidR="0037641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A félév értékelésénél, minősítésénél a tanuló tanulmányi átlageredménye egy félév alatt vagy a megelőző tanévhez képest legalább 1,1 mértékű romlást mutat: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0 fő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(a tanulók </w:t>
      </w:r>
      <w:r w:rsidRPr="008A1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0,0 %-a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  <w:r w:rsidR="0037641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37641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Az illetékes Szolnoki Pedagógiai Oktatási Központ értékelése a 2024/2025. tanév II. félévére vonatkozóan:</w:t>
      </w:r>
      <w:r w:rsidRPr="0037641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37641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Gyóni</w:t>
      </w:r>
      <w:proofErr w:type="spellEnd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Géza Általános Iskola által rögzített adatok alapján az </w:t>
      </w:r>
      <w:proofErr w:type="gramStart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aktuális</w:t>
      </w:r>
      <w:proofErr w:type="gramEnd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félév vonatkozásában alacsony (3,9%) a lemorzsolódással való veszélyeztetettség mértéke az intézményben. Az intézmény a 2024/2025. tanév II. félévében a következő beavatkozásokat rögzítette: "Arizona, és </w:t>
      </w:r>
      <w:proofErr w:type="spellStart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ViTT</w:t>
      </w:r>
      <w:proofErr w:type="spellEnd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program alkalmazása. , Felzárkóztató és fejlesztő </w:t>
      </w:r>
      <w:proofErr w:type="gramStart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foglalkozások ,</w:t>
      </w:r>
      <w:proofErr w:type="gramEnd"/>
      <w:r w:rsidRPr="008A160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Esetmegbeszélés , Esetkonferencia." Az intézmény az éves igényfelmérő felületen megjelölt és igénybe is vett pedagógiai-szakmai szolgáltatást. Az értékelt félévben megvalósult pedagógiai tájékoztatás szakmai szolgáltatás, mely keretén belül jógyakorlat került bemutatásra a szaktanácsadói látogatás alkalmával. Az intézmény által rögzített beavatkozások és az intézmény által igénybe vett külső szolgáltatás alkalmasak lehetnek a lemorzsolódással való veszélyeztetettség mérséklésére. Figyelemmel arra, hogy a veszélyeztetettségi mutató az intézményben alacsony, az intézmény 2024/2025. tanév II. félévi adatszolgáltatása alapján a Szolnoki Pedagógiai Oktatási Központ nem fogalmazott meg javaslatot az intézmény számára pedagógiai </w:t>
      </w:r>
      <w:r w:rsidRPr="0037641C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eredményességet javító intézkedésre.</w:t>
      </w:r>
      <w:r w:rsidRPr="003764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8505C" w:rsidRPr="0037641C" w:rsidRDefault="0048505C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41C">
        <w:rPr>
          <w:rFonts w:ascii="Times New Roman" w:hAnsi="Times New Roman" w:cs="Times New Roman"/>
          <w:sz w:val="24"/>
          <w:szCs w:val="24"/>
          <w:u w:val="single"/>
        </w:rPr>
        <w:t>Évismétlés, javítóvizsga.</w:t>
      </w:r>
    </w:p>
    <w:p w:rsidR="00132DFB" w:rsidRPr="0037641C" w:rsidRDefault="00132DFB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idei tanévben 1</w:t>
      </w:r>
      <w:r w:rsidR="0037641C" w:rsidRPr="0037641C">
        <w:rPr>
          <w:rFonts w:ascii="Times New Roman" w:hAnsi="Times New Roman" w:cs="Times New Roman"/>
          <w:sz w:val="24"/>
          <w:szCs w:val="24"/>
        </w:rPr>
        <w:t>4</w:t>
      </w:r>
      <w:r w:rsidR="002C2030" w:rsidRPr="0037641C">
        <w:rPr>
          <w:rFonts w:ascii="Times New Roman" w:hAnsi="Times New Roman" w:cs="Times New Roman"/>
          <w:sz w:val="24"/>
          <w:szCs w:val="24"/>
        </w:rPr>
        <w:t xml:space="preserve"> tanuló </w:t>
      </w:r>
      <w:r w:rsidRPr="0037641C">
        <w:rPr>
          <w:rFonts w:ascii="Times New Roman" w:hAnsi="Times New Roman" w:cs="Times New Roman"/>
          <w:sz w:val="24"/>
          <w:szCs w:val="24"/>
        </w:rPr>
        <w:t xml:space="preserve">tett javítóvizsgát. </w:t>
      </w:r>
    </w:p>
    <w:p w:rsidR="00132DFB" w:rsidRPr="0037641C" w:rsidRDefault="00132DFB" w:rsidP="0013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Eredmények:</w:t>
      </w:r>
    </w:p>
    <w:p w:rsidR="00132DFB" w:rsidRPr="0037641C" w:rsidRDefault="00132DFB" w:rsidP="00132DF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1</w:t>
      </w:r>
      <w:r w:rsidR="0037641C" w:rsidRPr="0037641C">
        <w:rPr>
          <w:rFonts w:ascii="Times New Roman" w:hAnsi="Times New Roman" w:cs="Times New Roman"/>
          <w:sz w:val="24"/>
          <w:szCs w:val="24"/>
        </w:rPr>
        <w:t>4</w:t>
      </w:r>
      <w:r w:rsidRPr="0037641C">
        <w:rPr>
          <w:rFonts w:ascii="Times New Roman" w:hAnsi="Times New Roman" w:cs="Times New Roman"/>
          <w:sz w:val="24"/>
          <w:szCs w:val="24"/>
        </w:rPr>
        <w:t xml:space="preserve"> tanulóból </w:t>
      </w:r>
      <w:r w:rsidR="0037641C" w:rsidRPr="0037641C">
        <w:rPr>
          <w:rFonts w:ascii="Times New Roman" w:hAnsi="Times New Roman" w:cs="Times New Roman"/>
          <w:sz w:val="24"/>
          <w:szCs w:val="24"/>
        </w:rPr>
        <w:t>6</w:t>
      </w:r>
      <w:r w:rsidRPr="0037641C">
        <w:rPr>
          <w:rFonts w:ascii="Times New Roman" w:hAnsi="Times New Roman" w:cs="Times New Roman"/>
          <w:sz w:val="24"/>
          <w:szCs w:val="24"/>
        </w:rPr>
        <w:t xml:space="preserve"> tanulónak meg kell ismételnie az évfolyamot.</w:t>
      </w:r>
    </w:p>
    <w:p w:rsidR="00132DFB" w:rsidRPr="0037641C" w:rsidRDefault="00132DFB" w:rsidP="0013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évfolyamismétlők száma a tanévvégén bukottakkal együtt 1</w:t>
      </w:r>
      <w:r w:rsidR="0037641C" w:rsidRPr="0037641C">
        <w:rPr>
          <w:rFonts w:ascii="Times New Roman" w:hAnsi="Times New Roman" w:cs="Times New Roman"/>
          <w:sz w:val="24"/>
          <w:szCs w:val="24"/>
        </w:rPr>
        <w:t>3</w:t>
      </w:r>
      <w:r w:rsidRPr="0037641C">
        <w:rPr>
          <w:rFonts w:ascii="Times New Roman" w:hAnsi="Times New Roman" w:cs="Times New Roman"/>
          <w:sz w:val="24"/>
          <w:szCs w:val="24"/>
        </w:rPr>
        <w:t xml:space="preserve"> fő. </w:t>
      </w:r>
      <w:r w:rsidRPr="0037641C">
        <w:rPr>
          <w:rFonts w:ascii="Times New Roman" w:hAnsi="Times New Roman" w:cs="Times New Roman"/>
          <w:sz w:val="24"/>
          <w:szCs w:val="24"/>
        </w:rPr>
        <w:tab/>
      </w:r>
    </w:p>
    <w:p w:rsidR="00D470D1" w:rsidRPr="0037641C" w:rsidRDefault="00D470D1" w:rsidP="003E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77" w:rsidRPr="0037641C" w:rsidRDefault="004A3F77" w:rsidP="0048505C">
      <w:pPr>
        <w:pStyle w:val="Cmsor6"/>
        <w:numPr>
          <w:ilvl w:val="0"/>
          <w:numId w:val="5"/>
        </w:numPr>
      </w:pPr>
      <w:r w:rsidRPr="0037641C">
        <w:t>A tanórán kívüli egyéb foglalkozások igénybevételének lehetőségei</w:t>
      </w:r>
    </w:p>
    <w:p w:rsidR="00642BCB" w:rsidRPr="0037641C" w:rsidRDefault="00642BCB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77" w:rsidRPr="0037641C" w:rsidRDefault="004A3F7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20</w:t>
      </w:r>
      <w:r w:rsidR="00B6729F" w:rsidRPr="0037641C">
        <w:rPr>
          <w:rFonts w:ascii="Times New Roman" w:hAnsi="Times New Roman" w:cs="Times New Roman"/>
          <w:sz w:val="24"/>
          <w:szCs w:val="24"/>
        </w:rPr>
        <w:t>2</w:t>
      </w:r>
      <w:r w:rsidR="00790667" w:rsidRPr="0037641C">
        <w:rPr>
          <w:rFonts w:ascii="Times New Roman" w:hAnsi="Times New Roman" w:cs="Times New Roman"/>
          <w:sz w:val="24"/>
          <w:szCs w:val="24"/>
        </w:rPr>
        <w:t>4</w:t>
      </w:r>
      <w:r w:rsidRPr="0037641C">
        <w:rPr>
          <w:rFonts w:ascii="Times New Roman" w:hAnsi="Times New Roman" w:cs="Times New Roman"/>
          <w:sz w:val="24"/>
          <w:szCs w:val="24"/>
        </w:rPr>
        <w:t>/20</w:t>
      </w:r>
      <w:r w:rsidR="00F620CD" w:rsidRPr="0037641C">
        <w:rPr>
          <w:rFonts w:ascii="Times New Roman" w:hAnsi="Times New Roman" w:cs="Times New Roman"/>
          <w:sz w:val="24"/>
          <w:szCs w:val="24"/>
        </w:rPr>
        <w:t>2</w:t>
      </w:r>
      <w:r w:rsidR="00790667" w:rsidRPr="0037641C">
        <w:rPr>
          <w:rFonts w:ascii="Times New Roman" w:hAnsi="Times New Roman" w:cs="Times New Roman"/>
          <w:sz w:val="24"/>
          <w:szCs w:val="24"/>
        </w:rPr>
        <w:t>5</w:t>
      </w:r>
      <w:r w:rsidRPr="0037641C">
        <w:rPr>
          <w:rFonts w:ascii="Times New Roman" w:hAnsi="Times New Roman" w:cs="Times New Roman"/>
          <w:sz w:val="24"/>
          <w:szCs w:val="24"/>
        </w:rPr>
        <w:t>-</w:t>
      </w:r>
      <w:r w:rsidR="00790667" w:rsidRPr="0037641C">
        <w:rPr>
          <w:rFonts w:ascii="Times New Roman" w:hAnsi="Times New Roman" w:cs="Times New Roman"/>
          <w:sz w:val="24"/>
          <w:szCs w:val="24"/>
        </w:rPr>
        <w:t>ö</w:t>
      </w:r>
      <w:r w:rsidRPr="0037641C">
        <w:rPr>
          <w:rFonts w:ascii="Times New Roman" w:hAnsi="Times New Roman" w:cs="Times New Roman"/>
          <w:sz w:val="24"/>
          <w:szCs w:val="24"/>
        </w:rPr>
        <w:t>s tanévben szervezett felzárkóztató, tehetséggondozó és szakköri foglalkozások:</w:t>
      </w:r>
    </w:p>
    <w:p w:rsidR="00AB6488" w:rsidRPr="0037641C" w:rsidRDefault="006D5CE9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Felzárkóztató foglalkozások:</w:t>
      </w:r>
    </w:p>
    <w:p w:rsidR="00B6729F" w:rsidRPr="0037641C" w:rsidRDefault="00B6729F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772"/>
      </w:tblGrid>
      <w:tr w:rsidR="0037641C" w:rsidRPr="0037641C" w:rsidTr="00953471">
        <w:trPr>
          <w:jc w:val="center"/>
        </w:trPr>
        <w:tc>
          <w:tcPr>
            <w:tcW w:w="3020" w:type="dxa"/>
          </w:tcPr>
          <w:p w:rsidR="004A3F77" w:rsidRPr="0037641C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4772" w:type="dxa"/>
          </w:tcPr>
          <w:p w:rsidR="004A3F77" w:rsidRPr="0037641C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4A3F77" w:rsidRPr="0037641C" w:rsidRDefault="00ED24BE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Érintett osztályfőnökök</w:t>
            </w:r>
          </w:p>
        </w:tc>
        <w:tc>
          <w:tcPr>
            <w:tcW w:w="4772" w:type="dxa"/>
          </w:tcPr>
          <w:p w:rsidR="004A3F77" w:rsidRPr="0037641C" w:rsidRDefault="00953471" w:rsidP="00B6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Alsó tagozaton osztályonként </w:t>
            </w:r>
            <w:r w:rsidR="004A3F77" w:rsidRPr="0037641C">
              <w:rPr>
                <w:rFonts w:ascii="Times New Roman" w:hAnsi="Times New Roman" w:cs="Times New Roman"/>
                <w:sz w:val="24"/>
                <w:szCs w:val="24"/>
              </w:rPr>
              <w:t>heti</w:t>
            </w:r>
            <w:r w:rsidR="00ED24BE"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="00B6729F"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F620CD" w:rsidRPr="0037641C" w:rsidRDefault="00F620CD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Kozmáné </w:t>
            </w: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Dori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Edit</w:t>
            </w:r>
          </w:p>
        </w:tc>
        <w:tc>
          <w:tcPr>
            <w:tcW w:w="4772" w:type="dxa"/>
          </w:tcPr>
          <w:p w:rsidR="00267672" w:rsidRPr="0037641C" w:rsidRDefault="00F620CD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267672" w:rsidRPr="0037641C">
              <w:rPr>
                <w:rFonts w:ascii="Times New Roman" w:hAnsi="Times New Roman" w:cs="Times New Roman"/>
                <w:sz w:val="24"/>
                <w:szCs w:val="24"/>
              </w:rPr>
              <w:t>5. évfolyam</w:t>
            </w:r>
            <w:r w:rsidR="006370AD"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0CD" w:rsidRPr="0037641C" w:rsidRDefault="00267672" w:rsidP="00F6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F620CD" w:rsidRPr="0037641C">
              <w:rPr>
                <w:rFonts w:ascii="Times New Roman" w:hAnsi="Times New Roman" w:cs="Times New Roman"/>
                <w:sz w:val="24"/>
                <w:szCs w:val="24"/>
              </w:rPr>
              <w:t>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FB18BF" w:rsidRPr="0037641C" w:rsidRDefault="00FB18BF" w:rsidP="00FB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Vargáné Kovács Éva</w:t>
            </w:r>
          </w:p>
        </w:tc>
        <w:tc>
          <w:tcPr>
            <w:tcW w:w="4772" w:type="dxa"/>
          </w:tcPr>
          <w:p w:rsidR="00FB18BF" w:rsidRPr="0037641C" w:rsidRDefault="00FB18BF" w:rsidP="00FB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Magyar nyelv, Irodalom 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Garajszki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Magyar nyelv, Irodalom 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Katonáné Ábrahám Alice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fizika 7. évfolyam</w:t>
            </w:r>
          </w:p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fizika 8.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37641C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Pallagi Lilla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természettudomány 5. évfolyam</w:t>
            </w:r>
          </w:p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természettudomány 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6</w:t>
            </w:r>
            <w:proofErr w:type="gram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Juhász Márta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Kotán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Sándorné</w:t>
            </w:r>
          </w:p>
        </w:tc>
        <w:tc>
          <w:tcPr>
            <w:tcW w:w="4772" w:type="dxa"/>
          </w:tcPr>
          <w:p w:rsidR="00A25897" w:rsidRPr="0037641C" w:rsidRDefault="00A2589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történelem 5-6. évfolyam</w:t>
            </w:r>
          </w:p>
        </w:tc>
      </w:tr>
      <w:tr w:rsidR="0037641C" w:rsidRPr="0037641C" w:rsidTr="00953471">
        <w:trPr>
          <w:jc w:val="center"/>
        </w:trPr>
        <w:tc>
          <w:tcPr>
            <w:tcW w:w="3020" w:type="dxa"/>
          </w:tcPr>
          <w:p w:rsidR="00A25897" w:rsidRPr="0037641C" w:rsidRDefault="0079066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Kovács Pálné</w:t>
            </w:r>
          </w:p>
        </w:tc>
        <w:tc>
          <w:tcPr>
            <w:tcW w:w="4772" w:type="dxa"/>
          </w:tcPr>
          <w:p w:rsidR="00A25897" w:rsidRPr="0037641C" w:rsidRDefault="00790667" w:rsidP="00A2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matematika 5. évfolyam</w:t>
            </w:r>
          </w:p>
        </w:tc>
      </w:tr>
    </w:tbl>
    <w:p w:rsidR="00790667" w:rsidRPr="0037641C" w:rsidRDefault="0079066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77" w:rsidRPr="0037641C" w:rsidRDefault="004A3F7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Tehetséggondozó és szakköri foglalkozások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638"/>
      </w:tblGrid>
      <w:tr w:rsidR="0037641C" w:rsidRPr="0037641C" w:rsidTr="006370AD">
        <w:trPr>
          <w:jc w:val="center"/>
        </w:trPr>
        <w:tc>
          <w:tcPr>
            <w:tcW w:w="3020" w:type="dxa"/>
          </w:tcPr>
          <w:p w:rsidR="004A3F77" w:rsidRPr="0037641C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3638" w:type="dxa"/>
          </w:tcPr>
          <w:p w:rsidR="004A3F77" w:rsidRPr="0037641C" w:rsidRDefault="004A3F77" w:rsidP="0039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3B5018" w:rsidRPr="0037641C" w:rsidRDefault="004B3851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Juhász Márta</w:t>
            </w:r>
          </w:p>
        </w:tc>
        <w:tc>
          <w:tcPr>
            <w:tcW w:w="3638" w:type="dxa"/>
          </w:tcPr>
          <w:p w:rsidR="003B5018" w:rsidRPr="0037641C" w:rsidRDefault="003B5018" w:rsidP="0039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3.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FD545A" w:rsidRPr="0037641C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Juhász Márta</w:t>
            </w:r>
          </w:p>
        </w:tc>
        <w:tc>
          <w:tcPr>
            <w:tcW w:w="3638" w:type="dxa"/>
          </w:tcPr>
          <w:p w:rsidR="00FD545A" w:rsidRPr="0037641C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4.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3638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3.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FD545A" w:rsidRPr="0037641C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Fekete Ibolya</w:t>
            </w:r>
          </w:p>
        </w:tc>
        <w:tc>
          <w:tcPr>
            <w:tcW w:w="3638" w:type="dxa"/>
          </w:tcPr>
          <w:p w:rsidR="00FD545A" w:rsidRPr="0037641C" w:rsidRDefault="00FD545A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Angol 4.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A25897" w:rsidP="00FD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Fülöp Anna</w:t>
            </w:r>
          </w:p>
        </w:tc>
        <w:tc>
          <w:tcPr>
            <w:tcW w:w="3638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Tehetséggondozás 4.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Kotán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Sándorné</w:t>
            </w:r>
          </w:p>
        </w:tc>
        <w:tc>
          <w:tcPr>
            <w:tcW w:w="3638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Színjátszó 5-8.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Vargáné Kovács Éva</w:t>
            </w:r>
          </w:p>
        </w:tc>
        <w:tc>
          <w:tcPr>
            <w:tcW w:w="3638" w:type="dxa"/>
          </w:tcPr>
          <w:p w:rsidR="006370AD" w:rsidRPr="0037641C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Magyar nyelv, Irodalom</w:t>
            </w:r>
            <w:r w:rsidR="00FB18BF"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FD545A" w:rsidRPr="0037641C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Garajszki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3638" w:type="dxa"/>
          </w:tcPr>
          <w:p w:rsidR="00FD545A" w:rsidRPr="0037641C" w:rsidRDefault="00FD545A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Magyar nyelv, Irodalom</w:t>
            </w:r>
            <w:r w:rsidR="00FB18BF"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8.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Kozmáné </w:t>
            </w: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Dori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Edit</w:t>
            </w:r>
          </w:p>
        </w:tc>
        <w:tc>
          <w:tcPr>
            <w:tcW w:w="3638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Matematika 8. évfolyam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Holczhauser</w:t>
            </w:r>
            <w:proofErr w:type="spellEnd"/>
            <w:r w:rsidRPr="0037641C"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3638" w:type="dxa"/>
          </w:tcPr>
          <w:p w:rsidR="006370AD" w:rsidRPr="0037641C" w:rsidRDefault="006370AD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Sportkör</w:t>
            </w:r>
          </w:p>
        </w:tc>
      </w:tr>
      <w:tr w:rsidR="0037641C" w:rsidRPr="0037641C" w:rsidTr="006370AD">
        <w:trPr>
          <w:jc w:val="center"/>
        </w:trPr>
        <w:tc>
          <w:tcPr>
            <w:tcW w:w="3020" w:type="dxa"/>
          </w:tcPr>
          <w:p w:rsidR="00790667" w:rsidRPr="0037641C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Kiss Attila</w:t>
            </w:r>
          </w:p>
        </w:tc>
        <w:tc>
          <w:tcPr>
            <w:tcW w:w="3638" w:type="dxa"/>
          </w:tcPr>
          <w:p w:rsidR="00790667" w:rsidRPr="0037641C" w:rsidRDefault="00790667" w:rsidP="0063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C">
              <w:rPr>
                <w:rFonts w:ascii="Times New Roman" w:hAnsi="Times New Roman" w:cs="Times New Roman"/>
                <w:sz w:val="24"/>
                <w:szCs w:val="24"/>
              </w:rPr>
              <w:t>Sportkör</w:t>
            </w:r>
          </w:p>
        </w:tc>
      </w:tr>
    </w:tbl>
    <w:p w:rsidR="004A3F77" w:rsidRPr="0037641C" w:rsidRDefault="004A3F77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BE" w:rsidRPr="0037641C" w:rsidRDefault="00ED24BE" w:rsidP="0048505C">
      <w:pPr>
        <w:pStyle w:val="Cmsor6"/>
        <w:numPr>
          <w:ilvl w:val="0"/>
          <w:numId w:val="5"/>
        </w:numPr>
      </w:pPr>
      <w:r w:rsidRPr="0037641C">
        <w:t>A hétvégi házi feladatok és az iskolai dolgozatok szabályai</w:t>
      </w:r>
    </w:p>
    <w:p w:rsidR="008518E4" w:rsidRPr="0037641C" w:rsidRDefault="008518E4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E4" w:rsidRPr="0037641C" w:rsidRDefault="008518E4" w:rsidP="00396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házi feladat célja:</w:t>
      </w:r>
    </w:p>
    <w:p w:rsidR="008518E4" w:rsidRPr="0037641C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órán tanultak megerősítése, elmélyítése, felidézése, vagy gyakorlása;</w:t>
      </w:r>
    </w:p>
    <w:p w:rsidR="008518E4" w:rsidRPr="0037641C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kötelességtudat fejlesztése és folyamatos ébrentartása;</w:t>
      </w:r>
    </w:p>
    <w:p w:rsidR="008518E4" w:rsidRPr="0037641C" w:rsidRDefault="008518E4" w:rsidP="0048505C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szociálisan hátrányos helyzetben lévő tanulók felzárkóztatása.</w:t>
      </w:r>
    </w:p>
    <w:p w:rsidR="008518E4" w:rsidRPr="0037641C" w:rsidRDefault="008518E4" w:rsidP="00396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házi feladatok kiadásának szempontjai: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tanulók napi és heti terhelése, 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az egyes diákok képességeit, adottságai, 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életkori sajátosságok,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értelmi fejlettség,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fejlődés üteme,</w:t>
      </w:r>
    </w:p>
    <w:p w:rsidR="008518E4" w:rsidRPr="0037641C" w:rsidRDefault="008518E4" w:rsidP="0048505C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házi feladat előkészítettsége.</w:t>
      </w:r>
    </w:p>
    <w:p w:rsidR="008518E4" w:rsidRPr="0037641C" w:rsidRDefault="008518E4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 A házi feladatok kiadásának és ellenőrzésének alapelvei: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házi feladatok korosztálytól függetlenül sarkallják a diákot állandó önellenőrzésre! 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házi feladatok segítsék elő a szülők tájékoztatását gyermekük iskolában végzett munkájáról, az iskolában folyó munkáról.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napközis, tanulószobás </w:t>
      </w:r>
      <w:proofErr w:type="gramStart"/>
      <w:r w:rsidRPr="0037641C">
        <w:rPr>
          <w:rFonts w:ascii="Times New Roman" w:hAnsi="Times New Roman" w:cs="Times New Roman"/>
          <w:sz w:val="24"/>
          <w:szCs w:val="24"/>
        </w:rPr>
        <w:t>kollégák</w:t>
      </w:r>
      <w:proofErr w:type="gramEnd"/>
      <w:r w:rsidRPr="0037641C">
        <w:rPr>
          <w:rFonts w:ascii="Times New Roman" w:hAnsi="Times New Roman" w:cs="Times New Roman"/>
          <w:sz w:val="24"/>
          <w:szCs w:val="24"/>
        </w:rPr>
        <w:t xml:space="preserve"> folyamatosan tájékoztassák a pedagógusokat a házi feladatok mennyiségéről, azok megoldásáról egyénre szabottan is!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házi feladatok mindig kerüljenek ellenőrzésre!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el nem készített, illetve hibás, hiányos házi feladat értékelésekor különbséget kell tenni a mulasztás okai szerint!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önálló kutatómunkát, a kötelező tananyagon kívüli ismereteket kívánó feladatok elvégzését – a befektetett munka arányában – jutalmazni kell.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nagyobb elmélyülést, több időt igénylő feladatok kitűzésekor (könyvtári vagy internetes kutatómunka, képzőművészeti alkotás, technikai eszköz készítése) az elkészítés határidejét különös gonddal, a tanulók egyéb kötelezettségeire tekintettel kell megállapítani.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tantervi anyagot meghaladó mennyiségű vagy mélységű ismereteket kívánó feladatokat (pl. versenyfeladatok) csak annak a diáknak lehet kötelezően előírni, aki a versenyzést, illetve az önálló kutató vagy más jellegű alkotómunkát önként vállalta.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házi feladat tartalma csak olyan lehet, ami a tanítási órán már elhangzott. Elkészítése minden tanuló számára kötelező. 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Elmulasztásáról a szülőt értesíteni kell. 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írásbeli házi feladat elmulasztását a szorgalom értékeléséhez kell beszámítani.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lastRenderedPageBreak/>
        <w:t>A tanítási szünetek idejére az 1-4. évfolyamon a tanulók nem kapnak sem szóbeli, sem írásbeli házi feladatot.</w:t>
      </w:r>
    </w:p>
    <w:p w:rsidR="008518E4" w:rsidRPr="0037641C" w:rsidRDefault="008518E4" w:rsidP="003968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 5-8. évfolyamon a tanulók a tanítási szünetek idejére –a szokásos, egyik óráról a másikra esedékes feladatokon túl- nem kapnak sem szóbeli, sem írásbeli házi feladatot.</w:t>
      </w:r>
    </w:p>
    <w:p w:rsidR="008518E4" w:rsidRPr="0037641C" w:rsidRDefault="008518E4" w:rsidP="00396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351273385"/>
      <w:bookmarkStart w:id="3" w:name="_Toc351273977"/>
      <w:bookmarkStart w:id="4" w:name="_Toc351281223"/>
      <w:bookmarkStart w:id="5" w:name="_Toc351535773"/>
    </w:p>
    <w:p w:rsidR="008518E4" w:rsidRPr="0037641C" w:rsidRDefault="008518E4" w:rsidP="003968E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írásbeli beszámoltatások</w:t>
      </w:r>
      <w:bookmarkEnd w:id="2"/>
      <w:bookmarkEnd w:id="3"/>
      <w:bookmarkEnd w:id="4"/>
      <w:bookmarkEnd w:id="5"/>
      <w:r w:rsidR="00B241F9" w:rsidRPr="0037641C">
        <w:rPr>
          <w:rFonts w:ascii="Times New Roman" w:hAnsi="Times New Roman" w:cs="Times New Roman"/>
          <w:sz w:val="24"/>
          <w:szCs w:val="24"/>
        </w:rPr>
        <w:t xml:space="preserve"> típusai</w:t>
      </w:r>
    </w:p>
    <w:p w:rsidR="008518E4" w:rsidRPr="0037641C" w:rsidRDefault="008518E4" w:rsidP="003968E3">
      <w:pPr>
        <w:spacing w:after="0" w:line="240" w:lineRule="auto"/>
        <w:ind w:left="1417" w:hanging="709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Átfogó (felmérő) dolgozat, mellyel a tanulók a tanév végén tanúbizonyságot tesznek a követelmények teljesítéséről az első, a negyedik és a nyolcadik évfolyamon magyar nyelv, magyar irodalom és matematika tantárgyakból.</w:t>
      </w:r>
    </w:p>
    <w:p w:rsidR="008518E4" w:rsidRPr="0037641C" w:rsidRDefault="008518E4" w:rsidP="00396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Témazáró nagydolgozat</w:t>
      </w:r>
    </w:p>
    <w:p w:rsidR="008518E4" w:rsidRPr="0037641C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Témakörök végén az anyagrész összesítésére szolgál.</w:t>
      </w:r>
    </w:p>
    <w:p w:rsidR="008518E4" w:rsidRPr="0037641C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Írásának időpontját egy héttel előre a tanulók számára be kell jelenteni.</w:t>
      </w:r>
    </w:p>
    <w:p w:rsidR="008518E4" w:rsidRPr="0037641C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Egy tanítási napon egy tanulóval legfeljebb kettő témazáró, illetve felmérő dolgozat íratható.</w:t>
      </w:r>
    </w:p>
    <w:p w:rsidR="008518E4" w:rsidRPr="0037641C" w:rsidRDefault="008518E4" w:rsidP="003968E3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félévi és az év végi értékelésnél „duplán számít”.</w:t>
      </w:r>
    </w:p>
    <w:p w:rsidR="008518E4" w:rsidRPr="0037641C" w:rsidRDefault="008518E4" w:rsidP="003968E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Javító dolgozat, melynek megírása csak abban az esetben kötelező, ha félévi, vagy év végi értékeléshez szükséges, illetve a tanuló bukásra áll.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Írásbeli felelet: 1-1 anyag rövid számonkérése.</w:t>
      </w:r>
    </w:p>
    <w:p w:rsidR="008518E4" w:rsidRPr="0037641C" w:rsidRDefault="008518E4" w:rsidP="003968E3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Villámkérdések, röpdolgozat: 1-1 szabály kikérdezése, kisjegynek számít, melyeket átlagolni kell.</w:t>
      </w:r>
    </w:p>
    <w:p w:rsidR="008518E4" w:rsidRPr="0037641C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tanulók tanulmányi munkájának, teljesítményének egységes értékelése érdekében a tanulók írásbeli dolgozatainak, feladatlapjainak, tesztjeinek értékelésekor az elért teljesítmény (pontszám) érdemjegyekre történő átváltását a következő arányok alapján végzik el a szaktárgyat tanító nevelők: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</w:r>
      <w:r w:rsidRPr="0037641C">
        <w:rPr>
          <w:rFonts w:ascii="Times New Roman" w:hAnsi="Times New Roman" w:cs="Times New Roman"/>
          <w:sz w:val="24"/>
          <w:szCs w:val="24"/>
          <w:u w:val="single"/>
        </w:rPr>
        <w:t>Teljesítmény</w:t>
      </w:r>
      <w:r w:rsidRPr="0037641C">
        <w:rPr>
          <w:rFonts w:ascii="Times New Roman" w:hAnsi="Times New Roman" w:cs="Times New Roman"/>
          <w:sz w:val="24"/>
          <w:szCs w:val="24"/>
        </w:rPr>
        <w:tab/>
      </w:r>
      <w:r w:rsidRPr="0037641C">
        <w:rPr>
          <w:rFonts w:ascii="Times New Roman" w:hAnsi="Times New Roman" w:cs="Times New Roman"/>
          <w:sz w:val="24"/>
          <w:szCs w:val="24"/>
          <w:u w:val="single"/>
        </w:rPr>
        <w:t>Érdemjegy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  <w:t xml:space="preserve">  0 – 33 %</w:t>
      </w:r>
      <w:r w:rsidRPr="0037641C">
        <w:rPr>
          <w:rFonts w:ascii="Times New Roman" w:hAnsi="Times New Roman" w:cs="Times New Roman"/>
          <w:sz w:val="24"/>
          <w:szCs w:val="24"/>
        </w:rPr>
        <w:tab/>
        <w:t>elégtelen (1)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  <w:t>34 – 50 %</w:t>
      </w:r>
      <w:r w:rsidRPr="0037641C">
        <w:rPr>
          <w:rFonts w:ascii="Times New Roman" w:hAnsi="Times New Roman" w:cs="Times New Roman"/>
          <w:sz w:val="24"/>
          <w:szCs w:val="24"/>
        </w:rPr>
        <w:tab/>
        <w:t>elégséges (2)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  <w:t>51 – 75 %</w:t>
      </w:r>
      <w:r w:rsidRPr="0037641C">
        <w:rPr>
          <w:rFonts w:ascii="Times New Roman" w:hAnsi="Times New Roman" w:cs="Times New Roman"/>
          <w:sz w:val="24"/>
          <w:szCs w:val="24"/>
        </w:rPr>
        <w:tab/>
        <w:t>közepes (3)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  <w:t>76 – 90 %</w:t>
      </w:r>
      <w:r w:rsidRPr="0037641C">
        <w:rPr>
          <w:rFonts w:ascii="Times New Roman" w:hAnsi="Times New Roman" w:cs="Times New Roman"/>
          <w:sz w:val="24"/>
          <w:szCs w:val="24"/>
        </w:rPr>
        <w:tab/>
        <w:t>jó (4)</w:t>
      </w:r>
    </w:p>
    <w:p w:rsidR="008518E4" w:rsidRPr="0037641C" w:rsidRDefault="008518E4" w:rsidP="003968E3">
      <w:pPr>
        <w:tabs>
          <w:tab w:val="left" w:pos="1134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ab/>
        <w:t>91 –100%</w:t>
      </w:r>
      <w:r w:rsidRPr="0037641C">
        <w:rPr>
          <w:rFonts w:ascii="Times New Roman" w:hAnsi="Times New Roman" w:cs="Times New Roman"/>
          <w:sz w:val="24"/>
          <w:szCs w:val="24"/>
        </w:rPr>
        <w:tab/>
        <w:t>jeles (5)</w:t>
      </w:r>
    </w:p>
    <w:p w:rsidR="008518E4" w:rsidRPr="0037641C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Ha a szaktanár a meghatározott ponthatárok alkalmazása során szükségesnek látja, az adott osztályban, csoportban az egyes ponthatárokat legfeljebb három százalékkal lefelé vagy felfelé módosíthatja.</w:t>
      </w:r>
    </w:p>
    <w:p w:rsidR="008518E4" w:rsidRPr="0037641C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írásbeli beszámoltatás szerepe, súlya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számonkérési, értékelési formák (szóbeli, írásbeli) helyes aránya a pedagógia örök dilemmája. A képesség és készségfejlesztés követelménye a két forma egyenlő arányát kívánná. A magas osztálylétszámok, a mennyiségében és sokféleségében egyre bővülő közvetítendő ismeretanyag elsajátításának pontos ellenőrzése az írásbeli számonkérést részesíti előnyben. Ugyanakkor a tanulók </w:t>
      </w:r>
      <w:proofErr w:type="spellStart"/>
      <w:r w:rsidRPr="0037641C">
        <w:rPr>
          <w:rFonts w:ascii="Times New Roman" w:hAnsi="Times New Roman" w:cs="Times New Roman"/>
          <w:sz w:val="24"/>
          <w:szCs w:val="24"/>
        </w:rPr>
        <w:t>kifejezőkészségbeli</w:t>
      </w:r>
      <w:proofErr w:type="spellEnd"/>
      <w:r w:rsidRPr="0037641C">
        <w:rPr>
          <w:rFonts w:ascii="Times New Roman" w:hAnsi="Times New Roman" w:cs="Times New Roman"/>
          <w:sz w:val="24"/>
          <w:szCs w:val="24"/>
        </w:rPr>
        <w:t xml:space="preserve"> hiányosságai, a felgyorsult élettempó hatására kialakult rövidített, szinte csak jelzésszerű – az egyedi, választékos stílust nélkülöző – beszédjük az iskola felelősségét növeli ezen a téren. 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szaktanár a tanév elején tájékoztatja a tanulókat arról, hogy melyek azok a tanulói teljesítmények (témazáró dolgozatok), amelyeket a félévi és a tanítási év végi osztályzatok kialakításánál kétszeres súllyal fog figyelembe venni. Az osztályzatok kialakításánál más súlyozást nem alkalmazunk.</w:t>
      </w:r>
    </w:p>
    <w:p w:rsidR="008518E4" w:rsidRPr="0037641C" w:rsidRDefault="008518E4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Az írásbeli beszámoltatás rendje és korlátai: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Témazáró dolgozat íratását a szaktanár legkésőbb egy héttel a dolgozatírás előtt bejelenti, a dolgozatot 10 munkanapon belül kijavítja, egy napon kettőnél több témazáró dolgozatot nem íratunk.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lastRenderedPageBreak/>
        <w:t>A szaktanár egy tantárgyból nem írat újabb dolgozatot mindaddig, amíg az előző dolgozatot kijavítva ki nem adta a tanulóknak.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félévi és tanév végi minősítés nem alakítható ki csak írásbeli számonkérés alapján született érdemjegyekből, azokból a tantárgyakból, amelyek alkalmasak a szóbeli kifejezőkészség fejlesztésére.</w:t>
      </w:r>
    </w:p>
    <w:p w:rsidR="008518E4" w:rsidRPr="0037641C" w:rsidRDefault="008518E4" w:rsidP="003968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A diákok írásbeli dolgozatait, beszedett füzetét, beadott munkáját (házi dolgozatok, tanulói kutatómunkák anyaga) 10 munkanapon belül értékelni, javítani kell. </w:t>
      </w:r>
    </w:p>
    <w:p w:rsidR="00ED24BE" w:rsidRPr="0037641C" w:rsidRDefault="00ED24BE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4BE" w:rsidRPr="0037641C" w:rsidRDefault="00ED24BE" w:rsidP="0048505C">
      <w:pPr>
        <w:pStyle w:val="Cmsor6"/>
        <w:numPr>
          <w:ilvl w:val="0"/>
          <w:numId w:val="5"/>
        </w:numPr>
        <w:jc w:val="both"/>
      </w:pPr>
      <w:r w:rsidRPr="0037641C">
        <w:t xml:space="preserve">Az osztályozó vizsga </w:t>
      </w:r>
      <w:proofErr w:type="spellStart"/>
      <w:r w:rsidRPr="0037641C">
        <w:t>tantárgyankénti</w:t>
      </w:r>
      <w:proofErr w:type="spellEnd"/>
      <w:r w:rsidRPr="0037641C">
        <w:t xml:space="preserve">, </w:t>
      </w:r>
      <w:proofErr w:type="spellStart"/>
      <w:r w:rsidRPr="0037641C">
        <w:t>évfolyamonkénti</w:t>
      </w:r>
      <w:proofErr w:type="spellEnd"/>
      <w:r w:rsidRPr="0037641C">
        <w:t xml:space="preserve"> követelményei, a tanulmányok alatti vizsgák tervezett ideje </w:t>
      </w:r>
    </w:p>
    <w:p w:rsidR="001F7A73" w:rsidRPr="0037641C" w:rsidRDefault="001F7A73" w:rsidP="003968E3">
      <w:pPr>
        <w:pStyle w:val="Szvegtrzs"/>
        <w:rPr>
          <w:b/>
        </w:rPr>
      </w:pPr>
    </w:p>
    <w:p w:rsidR="001F7A73" w:rsidRPr="0037641C" w:rsidRDefault="001F7A73" w:rsidP="00396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 xml:space="preserve">Osztályozó vizsgát kell tennie a tanulónak a félévi és a tanév végi osztályzat megállapításához, </w:t>
      </w:r>
    </w:p>
    <w:p w:rsidR="001F7A73" w:rsidRPr="0037641C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ha a tanórai foglalkozásokon való részvétel alól fel volt mentve, engedély alapján egy vagy több tantárgy tanulmányi követelményének egy tanévben vagy az előírtnál rövidebb idő alatt tehet eleget,</w:t>
      </w:r>
    </w:p>
    <w:p w:rsidR="001F7A73" w:rsidRPr="0037641C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ha a tanulónak egy tanítási évben az igazolt és igazolatlan mulasztása együttesen a kétszázötven tanítási órát meghaladja, és a nevelőtestület döntése alapján osztályozó vizsgát tehet,</w:t>
      </w:r>
    </w:p>
    <w:p w:rsidR="001F7A73" w:rsidRPr="0037641C" w:rsidRDefault="001F7A73" w:rsidP="004850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ha a tanulónak egy tanítási évben az igazolt és igazolatlan mulasztása együttesen egy adott tantárgyból a tanítási órák harminc százalékát meghaladja, és a nevelőtestület döntése alapján osztályozó vizsgát tehet.</w:t>
      </w:r>
    </w:p>
    <w:p w:rsidR="001F7A73" w:rsidRPr="0037641C" w:rsidRDefault="001F7A73" w:rsidP="003968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41C">
        <w:rPr>
          <w:rFonts w:ascii="Times New Roman" w:hAnsi="Times New Roman" w:cs="Times New Roman"/>
          <w:sz w:val="24"/>
          <w:szCs w:val="24"/>
        </w:rPr>
        <w:t>A tanulmányok alatti vizsgákat a 20/2012. (</w:t>
      </w:r>
      <w:r w:rsidRPr="0037641C">
        <w:rPr>
          <w:rFonts w:ascii="Times New Roman" w:hAnsi="Times New Roman" w:cs="Times New Roman"/>
          <w:bCs/>
          <w:sz w:val="24"/>
          <w:szCs w:val="24"/>
        </w:rPr>
        <w:t>VIII. 31.</w:t>
      </w:r>
      <w:r w:rsidRPr="0037641C">
        <w:rPr>
          <w:rFonts w:ascii="Times New Roman" w:hAnsi="Times New Roman" w:cs="Times New Roman"/>
          <w:sz w:val="24"/>
          <w:szCs w:val="24"/>
        </w:rPr>
        <w:t>) EMMI rendelet előírásaiban szereplő szabályok szerint kell megszervezni. A vizsgák időpontját, helyét és követelményeit az érintett tanulók szüleivel osztályozó vizsga esetén a vizsgák időpontja előtt legalább két hónappal, közölni kell.</w:t>
      </w:r>
    </w:p>
    <w:p w:rsidR="001F7A73" w:rsidRPr="00EE4D60" w:rsidRDefault="001F7A73" w:rsidP="003968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4BE" w:rsidRPr="0037641C" w:rsidRDefault="00ED24BE" w:rsidP="0048505C">
      <w:pPr>
        <w:pStyle w:val="Cmsor6"/>
        <w:numPr>
          <w:ilvl w:val="0"/>
          <w:numId w:val="5"/>
        </w:numPr>
        <w:jc w:val="both"/>
      </w:pPr>
      <w:r w:rsidRPr="0037641C">
        <w:t>Az iskolai osztályok száma és az egyes osztál</w:t>
      </w:r>
      <w:r w:rsidR="00C13FA1" w:rsidRPr="0037641C">
        <w:t>yokban a tanulók létszáma a 20</w:t>
      </w:r>
      <w:r w:rsidR="00953471" w:rsidRPr="0037641C">
        <w:t>2</w:t>
      </w:r>
      <w:r w:rsidR="0037641C" w:rsidRPr="0037641C">
        <w:t>5</w:t>
      </w:r>
      <w:r w:rsidR="00FB706C" w:rsidRPr="0037641C">
        <w:t>/202</w:t>
      </w:r>
      <w:r w:rsidR="0037641C" w:rsidRPr="0037641C">
        <w:t>6</w:t>
      </w:r>
      <w:r w:rsidR="00E36655" w:rsidRPr="0037641C">
        <w:t>-</w:t>
      </w:r>
      <w:r w:rsidR="0037641C" w:rsidRPr="0037641C">
        <w:t>o</w:t>
      </w:r>
      <w:r w:rsidRPr="0037641C">
        <w:t>s tanévben</w:t>
      </w:r>
    </w:p>
    <w:p w:rsidR="003968E3" w:rsidRPr="0037641C" w:rsidRDefault="003968E3" w:rsidP="0037641C">
      <w:pPr>
        <w:rPr>
          <w:rFonts w:ascii="Times New Roman" w:hAnsi="Times New Roman" w:cs="Times New Roman"/>
          <w:sz w:val="24"/>
          <w:szCs w:val="24"/>
        </w:rPr>
        <w:sectPr w:rsidR="003968E3" w:rsidRPr="0037641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GoBack"/>
      <w:bookmarkEnd w:id="6"/>
    </w:p>
    <w:p w:rsidR="003968E3" w:rsidRPr="0037641C" w:rsidRDefault="003968E3" w:rsidP="0070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68E3" w:rsidRPr="0037641C" w:rsidSect="00396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46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638"/>
        <w:gridCol w:w="1732"/>
      </w:tblGrid>
      <w:tr w:rsidR="0037641C" w:rsidRPr="0037641C" w:rsidTr="0037641C">
        <w:trPr>
          <w:trHeight w:val="396"/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lastRenderedPageBreak/>
              <w:t>Évf.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Osztály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Létszám</w:t>
            </w:r>
          </w:p>
        </w:tc>
      </w:tr>
      <w:tr w:rsidR="0037641C" w:rsidRPr="0037641C" w:rsidTr="0037641C">
        <w:trPr>
          <w:trHeight w:val="230"/>
          <w:jc w:val="center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26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25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25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28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24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26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3.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22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23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23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4.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21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25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5.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24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24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25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6.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18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18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20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7.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25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26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8.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20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16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Összesen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477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lastRenderedPageBreak/>
              <w:t>N. 1.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43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N. 2.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39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N. 3.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36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N. 4.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27</w:t>
            </w:r>
          </w:p>
        </w:tc>
      </w:tr>
      <w:tr w:rsidR="0037641C" w:rsidRPr="0037641C" w:rsidTr="0037641C">
        <w:trPr>
          <w:trHeight w:val="227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T.sz.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1C" w:rsidRPr="0037641C" w:rsidRDefault="0037641C" w:rsidP="0037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 w:rsidRPr="0037641C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36</w:t>
            </w:r>
          </w:p>
        </w:tc>
      </w:tr>
    </w:tbl>
    <w:p w:rsidR="00ED24BE" w:rsidRPr="0037641C" w:rsidRDefault="00ED24BE" w:rsidP="0039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4BE" w:rsidRPr="0037641C" w:rsidSect="003968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5D" w:rsidRDefault="00A24F5D" w:rsidP="00642BCB">
      <w:pPr>
        <w:spacing w:after="0" w:line="240" w:lineRule="auto"/>
      </w:pPr>
      <w:r>
        <w:separator/>
      </w:r>
    </w:p>
  </w:endnote>
  <w:endnote w:type="continuationSeparator" w:id="0">
    <w:p w:rsidR="00A24F5D" w:rsidRDefault="00A24F5D" w:rsidP="0064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5D" w:rsidRDefault="00A24F5D" w:rsidP="00642BCB">
      <w:pPr>
        <w:spacing w:after="0" w:line="240" w:lineRule="auto"/>
      </w:pPr>
      <w:r>
        <w:separator/>
      </w:r>
    </w:p>
  </w:footnote>
  <w:footnote w:type="continuationSeparator" w:id="0">
    <w:p w:rsidR="00A24F5D" w:rsidRDefault="00A24F5D" w:rsidP="0064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5381"/>
      <w:docPartObj>
        <w:docPartGallery w:val="Page Numbers (Top of Page)"/>
        <w:docPartUnique/>
      </w:docPartObj>
    </w:sdtPr>
    <w:sdtContent>
      <w:p w:rsidR="00EE4D60" w:rsidRDefault="00EE4D6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1C">
          <w:rPr>
            <w:noProof/>
          </w:rPr>
          <w:t>18</w:t>
        </w:r>
        <w:r>
          <w:fldChar w:fldCharType="end"/>
        </w:r>
      </w:p>
    </w:sdtContent>
  </w:sdt>
  <w:p w:rsidR="00EE4D60" w:rsidRDefault="00EE4D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544"/>
    <w:multiLevelType w:val="hybridMultilevel"/>
    <w:tmpl w:val="12D27E1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040"/>
    <w:multiLevelType w:val="hybridMultilevel"/>
    <w:tmpl w:val="7D082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DE5"/>
    <w:multiLevelType w:val="hybridMultilevel"/>
    <w:tmpl w:val="29262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5BE2"/>
    <w:multiLevelType w:val="hybridMultilevel"/>
    <w:tmpl w:val="1F48719A"/>
    <w:lvl w:ilvl="0" w:tplc="040E000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4C0B"/>
    <w:multiLevelType w:val="hybridMultilevel"/>
    <w:tmpl w:val="7C9CFC60"/>
    <w:lvl w:ilvl="0" w:tplc="4FDC39B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32DD"/>
    <w:multiLevelType w:val="hybridMultilevel"/>
    <w:tmpl w:val="02389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0404"/>
    <w:multiLevelType w:val="hybridMultilevel"/>
    <w:tmpl w:val="74822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86AEC"/>
    <w:multiLevelType w:val="hybridMultilevel"/>
    <w:tmpl w:val="71CC1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B4F5C"/>
    <w:multiLevelType w:val="hybridMultilevel"/>
    <w:tmpl w:val="836643A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40F47"/>
    <w:multiLevelType w:val="hybridMultilevel"/>
    <w:tmpl w:val="4B903546"/>
    <w:lvl w:ilvl="0" w:tplc="A796C8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5C"/>
    <w:rsid w:val="00040CCC"/>
    <w:rsid w:val="00077D10"/>
    <w:rsid w:val="000879FD"/>
    <w:rsid w:val="000A7D6C"/>
    <w:rsid w:val="000E4B35"/>
    <w:rsid w:val="000F4B82"/>
    <w:rsid w:val="00132DFB"/>
    <w:rsid w:val="00166714"/>
    <w:rsid w:val="00171857"/>
    <w:rsid w:val="001814A8"/>
    <w:rsid w:val="00183815"/>
    <w:rsid w:val="001D5114"/>
    <w:rsid w:val="001D598B"/>
    <w:rsid w:val="001E50CA"/>
    <w:rsid w:val="001F7A73"/>
    <w:rsid w:val="00215E19"/>
    <w:rsid w:val="00216016"/>
    <w:rsid w:val="00267672"/>
    <w:rsid w:val="00276AF4"/>
    <w:rsid w:val="002C2030"/>
    <w:rsid w:val="002D3094"/>
    <w:rsid w:val="00357751"/>
    <w:rsid w:val="003723B4"/>
    <w:rsid w:val="0037641C"/>
    <w:rsid w:val="003968E3"/>
    <w:rsid w:val="003B5018"/>
    <w:rsid w:val="003B7D36"/>
    <w:rsid w:val="003E0A28"/>
    <w:rsid w:val="003E3B60"/>
    <w:rsid w:val="003E4717"/>
    <w:rsid w:val="00421D56"/>
    <w:rsid w:val="0042461A"/>
    <w:rsid w:val="00446E4B"/>
    <w:rsid w:val="0048505C"/>
    <w:rsid w:val="004A1FAD"/>
    <w:rsid w:val="004A3F77"/>
    <w:rsid w:val="004A6B7A"/>
    <w:rsid w:val="004B3851"/>
    <w:rsid w:val="004C0D32"/>
    <w:rsid w:val="004C547B"/>
    <w:rsid w:val="004E1787"/>
    <w:rsid w:val="00540E9B"/>
    <w:rsid w:val="00542F5A"/>
    <w:rsid w:val="00554717"/>
    <w:rsid w:val="005649F6"/>
    <w:rsid w:val="00590B85"/>
    <w:rsid w:val="005C6E81"/>
    <w:rsid w:val="005D0715"/>
    <w:rsid w:val="005D3EB5"/>
    <w:rsid w:val="005E426E"/>
    <w:rsid w:val="005F1C43"/>
    <w:rsid w:val="00601ECE"/>
    <w:rsid w:val="00624EF2"/>
    <w:rsid w:val="006370AD"/>
    <w:rsid w:val="00642BCB"/>
    <w:rsid w:val="00643468"/>
    <w:rsid w:val="0067052F"/>
    <w:rsid w:val="00685AE8"/>
    <w:rsid w:val="006A0375"/>
    <w:rsid w:val="006B7BD4"/>
    <w:rsid w:val="006D3D25"/>
    <w:rsid w:val="006D5CE9"/>
    <w:rsid w:val="006E0053"/>
    <w:rsid w:val="00706AC3"/>
    <w:rsid w:val="00712536"/>
    <w:rsid w:val="007323C5"/>
    <w:rsid w:val="00753622"/>
    <w:rsid w:val="00756350"/>
    <w:rsid w:val="0076024F"/>
    <w:rsid w:val="007748B7"/>
    <w:rsid w:val="00774EAA"/>
    <w:rsid w:val="00790667"/>
    <w:rsid w:val="007B5DCE"/>
    <w:rsid w:val="007F05BE"/>
    <w:rsid w:val="00812D39"/>
    <w:rsid w:val="00816471"/>
    <w:rsid w:val="008518E4"/>
    <w:rsid w:val="008757D8"/>
    <w:rsid w:val="00887DDE"/>
    <w:rsid w:val="00892EB9"/>
    <w:rsid w:val="008A1603"/>
    <w:rsid w:val="008A231E"/>
    <w:rsid w:val="008F5476"/>
    <w:rsid w:val="009026D4"/>
    <w:rsid w:val="00911A5D"/>
    <w:rsid w:val="009315EE"/>
    <w:rsid w:val="009462B2"/>
    <w:rsid w:val="00953471"/>
    <w:rsid w:val="00962E54"/>
    <w:rsid w:val="00982EAB"/>
    <w:rsid w:val="009A2460"/>
    <w:rsid w:val="009F4C79"/>
    <w:rsid w:val="00A138DE"/>
    <w:rsid w:val="00A24F5D"/>
    <w:rsid w:val="00A25897"/>
    <w:rsid w:val="00A323B7"/>
    <w:rsid w:val="00A376B5"/>
    <w:rsid w:val="00A9160C"/>
    <w:rsid w:val="00AB6488"/>
    <w:rsid w:val="00AC0F91"/>
    <w:rsid w:val="00AC34C9"/>
    <w:rsid w:val="00AE1820"/>
    <w:rsid w:val="00AE4DAB"/>
    <w:rsid w:val="00B13AF2"/>
    <w:rsid w:val="00B241F9"/>
    <w:rsid w:val="00B30186"/>
    <w:rsid w:val="00B50111"/>
    <w:rsid w:val="00B6729F"/>
    <w:rsid w:val="00B77610"/>
    <w:rsid w:val="00B81314"/>
    <w:rsid w:val="00BA51ED"/>
    <w:rsid w:val="00BD11B5"/>
    <w:rsid w:val="00BE24D1"/>
    <w:rsid w:val="00BF7348"/>
    <w:rsid w:val="00C13FA1"/>
    <w:rsid w:val="00C47384"/>
    <w:rsid w:val="00C77500"/>
    <w:rsid w:val="00C844BC"/>
    <w:rsid w:val="00CA06C0"/>
    <w:rsid w:val="00CD7F97"/>
    <w:rsid w:val="00D20560"/>
    <w:rsid w:val="00D423CB"/>
    <w:rsid w:val="00D470D1"/>
    <w:rsid w:val="00D53C7C"/>
    <w:rsid w:val="00D64AEB"/>
    <w:rsid w:val="00D84AE4"/>
    <w:rsid w:val="00D93784"/>
    <w:rsid w:val="00DC5A6C"/>
    <w:rsid w:val="00DD5336"/>
    <w:rsid w:val="00E174C1"/>
    <w:rsid w:val="00E223CD"/>
    <w:rsid w:val="00E36655"/>
    <w:rsid w:val="00E441B1"/>
    <w:rsid w:val="00E86166"/>
    <w:rsid w:val="00E9567E"/>
    <w:rsid w:val="00E95F01"/>
    <w:rsid w:val="00EB5688"/>
    <w:rsid w:val="00EC668D"/>
    <w:rsid w:val="00EC7147"/>
    <w:rsid w:val="00ED24BE"/>
    <w:rsid w:val="00EE4D60"/>
    <w:rsid w:val="00EE7B72"/>
    <w:rsid w:val="00EF5D5C"/>
    <w:rsid w:val="00F043F2"/>
    <w:rsid w:val="00F206A3"/>
    <w:rsid w:val="00F35DA3"/>
    <w:rsid w:val="00F51EC8"/>
    <w:rsid w:val="00F620CD"/>
    <w:rsid w:val="00F652EB"/>
    <w:rsid w:val="00FB18BF"/>
    <w:rsid w:val="00FB706C"/>
    <w:rsid w:val="00FC0088"/>
    <w:rsid w:val="00FD545A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FC6B"/>
  <w15:chartTrackingRefBased/>
  <w15:docId w15:val="{71BBC036-4CE5-475B-8278-3575E018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1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2030"/>
    <w:pPr>
      <w:keepNext/>
      <w:keepLines/>
      <w:spacing w:before="40" w:after="0" w:line="276" w:lineRule="auto"/>
      <w:ind w:left="720" w:hanging="720"/>
      <w:jc w:val="both"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qFormat/>
    <w:rsid w:val="001F7A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1F7A7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2030"/>
    <w:pPr>
      <w:keepNext/>
      <w:keepLines/>
      <w:spacing w:before="40" w:after="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185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231E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73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3784"/>
    <w:pPr>
      <w:spacing w:after="0" w:line="240" w:lineRule="auto"/>
      <w:ind w:left="720" w:firstLine="360"/>
      <w:contextualSpacing/>
    </w:pPr>
    <w:rPr>
      <w:rFonts w:eastAsiaTheme="minorEastAsia"/>
    </w:rPr>
  </w:style>
  <w:style w:type="character" w:customStyle="1" w:styleId="Cmsor5Char">
    <w:name w:val="Címsor 5 Char"/>
    <w:basedOn w:val="Bekezdsalapbettpusa"/>
    <w:link w:val="Cmsor5"/>
    <w:uiPriority w:val="9"/>
    <w:rsid w:val="001F7A73"/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F7A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1F7A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1F7A73"/>
    <w:rPr>
      <w:rFonts w:ascii="Times New Roman" w:eastAsia="Times New Roman" w:hAnsi="Times New Roman" w:cs="Times New Roman"/>
      <w:b/>
      <w:bCs/>
      <w:sz w:val="44"/>
      <w:szCs w:val="24"/>
      <w:lang w:eastAsia="hu-HU"/>
    </w:rPr>
  </w:style>
  <w:style w:type="paragraph" w:styleId="Alcm">
    <w:name w:val="Subtitle"/>
    <w:basedOn w:val="Norml"/>
    <w:link w:val="AlcmChar"/>
    <w:uiPriority w:val="11"/>
    <w:qFormat/>
    <w:rsid w:val="001F7A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1F7A7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fej">
    <w:name w:val="header"/>
    <w:basedOn w:val="Norml"/>
    <w:link w:val="lfejChar"/>
    <w:rsid w:val="001F7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F7A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1F7A73"/>
  </w:style>
  <w:style w:type="paragraph" w:styleId="Szvegtrzs">
    <w:name w:val="Body Text"/>
    <w:basedOn w:val="Norml"/>
    <w:link w:val="SzvegtrzsChar"/>
    <w:rsid w:val="001F7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A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51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lb">
    <w:name w:val="footer"/>
    <w:basedOn w:val="Norml"/>
    <w:link w:val="llbChar"/>
    <w:uiPriority w:val="99"/>
    <w:unhideWhenUsed/>
    <w:rsid w:val="0064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BCB"/>
  </w:style>
  <w:style w:type="character" w:customStyle="1" w:styleId="Cmsor1Char">
    <w:name w:val="Címsor 1 Char"/>
    <w:basedOn w:val="Bekezdsalapbettpusa"/>
    <w:link w:val="Cmsor1"/>
    <w:uiPriority w:val="9"/>
    <w:rsid w:val="0070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06AC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06AC3"/>
    <w:pPr>
      <w:spacing w:after="100"/>
    </w:pPr>
  </w:style>
  <w:style w:type="character" w:customStyle="1" w:styleId="Cmsor3Char">
    <w:name w:val="Címsor 3 Char"/>
    <w:basedOn w:val="Bekezdsalapbettpusa"/>
    <w:link w:val="Cmsor3"/>
    <w:uiPriority w:val="9"/>
    <w:rsid w:val="002C2030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2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20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20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20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2C2030"/>
    <w:pPr>
      <w:spacing w:after="100" w:line="276" w:lineRule="auto"/>
      <w:ind w:left="220"/>
      <w:jc w:val="both"/>
    </w:pPr>
    <w:rPr>
      <w:rFonts w:ascii="Times New Roman" w:hAnsi="Times New Roman" w:cstheme="minorHAnsi"/>
    </w:rPr>
  </w:style>
  <w:style w:type="paragraph" w:styleId="TJ3">
    <w:name w:val="toc 3"/>
    <w:basedOn w:val="Norml"/>
    <w:next w:val="Norml"/>
    <w:autoRedefine/>
    <w:uiPriority w:val="39"/>
    <w:unhideWhenUsed/>
    <w:rsid w:val="002C2030"/>
    <w:pPr>
      <w:spacing w:after="100" w:line="276" w:lineRule="auto"/>
      <w:ind w:left="440"/>
      <w:jc w:val="both"/>
    </w:pPr>
    <w:rPr>
      <w:rFonts w:ascii="Times New Roman" w:hAnsi="Times New Roman" w:cstheme="minorHAnsi"/>
    </w:rPr>
  </w:style>
  <w:style w:type="character" w:styleId="Knyvcme">
    <w:name w:val="Book Title"/>
    <w:basedOn w:val="Bekezdsalapbettpusa"/>
    <w:uiPriority w:val="33"/>
    <w:qFormat/>
    <w:rsid w:val="002C2030"/>
    <w:rPr>
      <w:rFonts w:ascii="Times New Roman" w:hAnsi="Times New Roman"/>
      <w:b/>
      <w:bCs/>
      <w:i w:val="0"/>
      <w:iCs/>
      <w:caps w:val="0"/>
      <w:smallCaps/>
      <w:strike w:val="0"/>
      <w:dstrike w:val="0"/>
      <w:vanish w:val="0"/>
      <w:spacing w:val="10"/>
      <w:sz w:val="72"/>
      <w:vertAlign w:val="baseline"/>
    </w:rPr>
  </w:style>
  <w:style w:type="character" w:styleId="Kiemels">
    <w:name w:val="Emphasis"/>
    <w:basedOn w:val="Bekezdsalapbettpusa"/>
    <w:uiPriority w:val="20"/>
    <w:qFormat/>
    <w:rsid w:val="002C2030"/>
    <w:rPr>
      <w:rFonts w:ascii="Times New Roman" w:hAnsi="Times New Roman"/>
      <w:i w:val="0"/>
      <w:iCs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203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030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2C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cs.hu/wp-content/uploads/2018/10/kkl_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A229-A981-42F4-BD82-7036DEE9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4758</Words>
  <Characters>32835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2025-09-03T12:12:00Z</dcterms:created>
  <dcterms:modified xsi:type="dcterms:W3CDTF">2025-09-03T12:37:00Z</dcterms:modified>
</cp:coreProperties>
</file>